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78" w:lineRule="exact"/>
        <w:ind w:firstLine="2640" w:firstLineChars="600"/>
        <w:jc w:val="both"/>
        <w:textAlignment w:val="auto"/>
        <w:rPr>
          <w:rFonts w:hint="default" w:ascii="Times New Roman" w:hAnsi="Times New Roman" w:eastAsia="方正小标宋简体" w:cs="Times New Roman"/>
          <w:color w:val="000000"/>
          <w:spacing w:val="15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2023年度达州市“十佳”农作物种业主体</w:t>
      </w:r>
      <w:r>
        <w:rPr>
          <w:rFonts w:hint="default" w:ascii="Times New Roman" w:hAnsi="Times New Roman" w:eastAsia="方正小标宋简体" w:cs="Times New Roman"/>
          <w:color w:val="000000"/>
          <w:spacing w:val="15"/>
          <w:sz w:val="44"/>
          <w:szCs w:val="44"/>
          <w:shd w:val="clear" w:color="auto" w:fill="FFFFFF"/>
        </w:rPr>
        <w:t>名单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8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pacing w:val="15"/>
          <w:sz w:val="44"/>
          <w:szCs w:val="44"/>
          <w:shd w:val="clear" w:color="auto" w:fill="FFFFFF"/>
        </w:rPr>
      </w:pPr>
    </w:p>
    <w:tbl>
      <w:tblPr>
        <w:tblStyle w:val="12"/>
        <w:tblW w:w="122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4650"/>
        <w:gridCol w:w="54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21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pacing w:val="15"/>
                <w:sz w:val="24"/>
                <w:szCs w:val="24"/>
                <w:shd w:val="clear" w:color="auto" w:fill="FFFFFF"/>
              </w:rPr>
              <w:t>主体类型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pacing w:val="15"/>
                <w:sz w:val="24"/>
                <w:szCs w:val="24"/>
                <w:shd w:val="clear" w:color="auto" w:fill="FFFFFF"/>
              </w:rPr>
              <w:t>主体名称</w:t>
            </w:r>
          </w:p>
        </w:tc>
        <w:tc>
          <w:tcPr>
            <w:tcW w:w="54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pacing w:val="15"/>
                <w:sz w:val="24"/>
                <w:szCs w:val="24"/>
                <w:shd w:val="clear" w:color="auto" w:fill="FFFFFF"/>
              </w:rPr>
              <w:t>地        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21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pacing w:val="15"/>
                <w:sz w:val="24"/>
                <w:szCs w:val="24"/>
                <w:shd w:val="clear" w:color="auto" w:fill="FFFFFF"/>
              </w:rPr>
              <w:t>研发主体（1家）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15"/>
                <w:sz w:val="24"/>
                <w:szCs w:val="24"/>
                <w:shd w:val="clear" w:color="auto" w:fill="FFFFFF"/>
              </w:rPr>
              <w:t>大竹县益民玉米研究所</w:t>
            </w:r>
          </w:p>
        </w:tc>
        <w:tc>
          <w:tcPr>
            <w:tcW w:w="54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15"/>
                <w:sz w:val="24"/>
                <w:szCs w:val="24"/>
                <w:shd w:val="clear" w:color="auto" w:fill="FFFFFF"/>
              </w:rPr>
              <w:t>四川省达州市大竹县经济开发区永顺路中国西部皮鞋城15号（大竹飞亚达科技企业孵化）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214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pacing w:val="15"/>
                <w:sz w:val="24"/>
                <w:szCs w:val="24"/>
                <w:shd w:val="clear" w:color="auto" w:fill="FFFFFF"/>
              </w:rPr>
              <w:t>生产主体（3家）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15"/>
                <w:sz w:val="24"/>
                <w:szCs w:val="24"/>
                <w:shd w:val="clear" w:color="auto" w:fill="FFFFFF"/>
              </w:rPr>
              <w:t>万源市萼山薯类种业开发有限公司</w:t>
            </w:r>
          </w:p>
        </w:tc>
        <w:tc>
          <w:tcPr>
            <w:tcW w:w="54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15"/>
                <w:sz w:val="24"/>
                <w:szCs w:val="24"/>
                <w:shd w:val="clear" w:color="auto" w:fill="FFFFFF"/>
              </w:rPr>
              <w:t>四川省达州市万源市古东关街道河西新区盛锦苑9号楼1单元5楼3号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214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15"/>
                <w:sz w:val="24"/>
                <w:szCs w:val="24"/>
                <w:shd w:val="clear" w:color="auto" w:fill="FFFFFF"/>
              </w:rPr>
              <w:t>大竹县周全种植专业合作社</w:t>
            </w:r>
          </w:p>
        </w:tc>
        <w:tc>
          <w:tcPr>
            <w:tcW w:w="54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15"/>
                <w:sz w:val="24"/>
                <w:szCs w:val="24"/>
                <w:shd w:val="clear" w:color="auto" w:fill="FFFFFF"/>
              </w:rPr>
              <w:t>四川省达州市大竹县高明镇海乐村8组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14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15"/>
                <w:sz w:val="24"/>
                <w:szCs w:val="24"/>
                <w:shd w:val="clear" w:color="auto" w:fill="FFFFFF"/>
              </w:rPr>
              <w:t>宣汉县力创农业科技有限公司</w:t>
            </w:r>
          </w:p>
        </w:tc>
        <w:tc>
          <w:tcPr>
            <w:tcW w:w="54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15"/>
                <w:sz w:val="24"/>
                <w:szCs w:val="24"/>
                <w:shd w:val="clear" w:color="auto" w:fill="FFFFFF"/>
              </w:rPr>
              <w:t>四川省达州市宣汉县蒲江街道百节溪路恒胜、熙悦名著D-1号楼-14号门市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214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pacing w:val="15"/>
                <w:sz w:val="24"/>
                <w:szCs w:val="24"/>
                <w:shd w:val="clear" w:color="auto" w:fill="FFFFFF"/>
              </w:rPr>
              <w:t>经营主体（6家）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15"/>
                <w:sz w:val="24"/>
                <w:szCs w:val="24"/>
                <w:shd w:val="clear" w:color="auto" w:fill="FFFFFF"/>
              </w:rPr>
              <w:t>宣汉爱农种业有限公司</w:t>
            </w:r>
          </w:p>
        </w:tc>
        <w:tc>
          <w:tcPr>
            <w:tcW w:w="54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15"/>
                <w:sz w:val="24"/>
                <w:szCs w:val="24"/>
                <w:shd w:val="clear" w:color="auto" w:fill="FFFFFF"/>
              </w:rPr>
              <w:t>四川省达州市宣汉县蒲江街道石岭大道210号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214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15"/>
                <w:sz w:val="24"/>
                <w:szCs w:val="24"/>
                <w:shd w:val="clear" w:color="auto" w:fill="FFFFFF"/>
              </w:rPr>
              <w:t>渠县渠江镇利升农资经营部</w:t>
            </w:r>
          </w:p>
        </w:tc>
        <w:tc>
          <w:tcPr>
            <w:tcW w:w="54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15"/>
                <w:sz w:val="24"/>
                <w:szCs w:val="24"/>
                <w:shd w:val="clear" w:color="auto" w:fill="FFFFFF"/>
              </w:rPr>
              <w:t>渠县渠江镇营渠路602号（原烟草公司对面）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214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15"/>
                <w:sz w:val="24"/>
                <w:szCs w:val="24"/>
                <w:shd w:val="clear" w:color="auto" w:fill="FFFFFF"/>
              </w:rPr>
              <w:t>大竹县喻李农资经营部</w:t>
            </w:r>
          </w:p>
        </w:tc>
        <w:tc>
          <w:tcPr>
            <w:tcW w:w="54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15"/>
                <w:sz w:val="24"/>
                <w:szCs w:val="24"/>
                <w:shd w:val="clear" w:color="auto" w:fill="FFFFFF"/>
              </w:rPr>
              <w:t>四川省达州市大竹县白塔街道沙桥路四季阳光春晖阁5单元25-27号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214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15"/>
                <w:sz w:val="24"/>
                <w:szCs w:val="24"/>
                <w:shd w:val="clear" w:color="auto" w:fill="FFFFFF"/>
              </w:rPr>
              <w:t>达州市达川区鑫鑫种子经营部</w:t>
            </w:r>
          </w:p>
        </w:tc>
        <w:tc>
          <w:tcPr>
            <w:tcW w:w="54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15"/>
                <w:sz w:val="24"/>
                <w:szCs w:val="24"/>
                <w:shd w:val="clear" w:color="auto" w:fill="FFFFFF"/>
              </w:rPr>
              <w:t>四川省达州市达川区翠屏街道健康巷130号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14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15"/>
                <w:sz w:val="24"/>
                <w:szCs w:val="24"/>
                <w:shd w:val="clear" w:color="auto" w:fill="FFFFFF"/>
              </w:rPr>
              <w:t>开江县绿色农资产品销售经营部</w:t>
            </w:r>
          </w:p>
        </w:tc>
        <w:tc>
          <w:tcPr>
            <w:tcW w:w="54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15"/>
                <w:sz w:val="24"/>
                <w:szCs w:val="24"/>
                <w:shd w:val="clear" w:color="auto" w:fill="FFFFFF"/>
              </w:rPr>
              <w:t>开江县淙城街道金牛社区西大街396、398、406号门市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14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15"/>
                <w:sz w:val="24"/>
                <w:szCs w:val="24"/>
                <w:shd w:val="clear" w:color="auto" w:fill="FFFFFF"/>
              </w:rPr>
              <w:t>达州市通川区碗碗香农资经营部</w:t>
            </w:r>
          </w:p>
        </w:tc>
        <w:tc>
          <w:tcPr>
            <w:tcW w:w="54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15"/>
                <w:sz w:val="24"/>
                <w:szCs w:val="24"/>
                <w:shd w:val="clear" w:color="auto" w:fill="FFFFFF"/>
              </w:rPr>
              <w:t>达州市通川区好一新复兴市场4栋2楼20号门市</w:t>
            </w:r>
          </w:p>
        </w:tc>
      </w:tr>
    </w:tbl>
    <w:p>
      <w:pPr>
        <w:pStyle w:val="10"/>
        <w:widowControl/>
        <w:spacing w:beforeAutospacing="0" w:afterAutospacing="0" w:line="378" w:lineRule="atLeast"/>
        <w:jc w:val="both"/>
        <w:rPr>
          <w:rFonts w:ascii="Times New Roman" w:hAnsi="Times New Roman" w:eastAsia="仿宋_GB2312"/>
          <w:color w:val="000000"/>
          <w:spacing w:val="15"/>
          <w:sz w:val="30"/>
          <w:szCs w:val="30"/>
          <w:shd w:val="clear" w:color="auto" w:fill="FFFFFF"/>
        </w:rPr>
      </w:pPr>
    </w:p>
    <w:sectPr>
      <w:footerReference r:id="rId3" w:type="default"/>
      <w:pgSz w:w="16838" w:h="11906" w:orient="landscape"/>
      <w:pgMar w:top="1803" w:right="1440" w:bottom="1463" w:left="1440" w:header="851" w:footer="992" w:gutter="0"/>
      <w:pgNumType w:fmt="numberInDash"/>
      <w:cols w:space="0" w:num="1"/>
      <w:docGrid w:type="lines" w:linePitch="45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</w:pP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227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MzBmODg3YWU0MTk5M2NmZGMzZDQ4MzM3NzEzZjYifQ=="/>
  </w:docVars>
  <w:rsids>
    <w:rsidRoot w:val="009E45DE"/>
    <w:rsid w:val="00047C9B"/>
    <w:rsid w:val="000523BF"/>
    <w:rsid w:val="00054C34"/>
    <w:rsid w:val="001046B8"/>
    <w:rsid w:val="00155F63"/>
    <w:rsid w:val="00201405"/>
    <w:rsid w:val="00283B79"/>
    <w:rsid w:val="002C1243"/>
    <w:rsid w:val="003220A9"/>
    <w:rsid w:val="003A04DE"/>
    <w:rsid w:val="003A62BF"/>
    <w:rsid w:val="00403663"/>
    <w:rsid w:val="004E7736"/>
    <w:rsid w:val="004F1D07"/>
    <w:rsid w:val="00582714"/>
    <w:rsid w:val="005B0F0C"/>
    <w:rsid w:val="005C1919"/>
    <w:rsid w:val="00605B49"/>
    <w:rsid w:val="00643BE3"/>
    <w:rsid w:val="006D66B6"/>
    <w:rsid w:val="007E2496"/>
    <w:rsid w:val="007F3445"/>
    <w:rsid w:val="00835CA9"/>
    <w:rsid w:val="008A0C4D"/>
    <w:rsid w:val="008D3941"/>
    <w:rsid w:val="008D5045"/>
    <w:rsid w:val="008F144E"/>
    <w:rsid w:val="00913813"/>
    <w:rsid w:val="00936276"/>
    <w:rsid w:val="009A7D7A"/>
    <w:rsid w:val="009E45DE"/>
    <w:rsid w:val="00A03CCD"/>
    <w:rsid w:val="00A468C8"/>
    <w:rsid w:val="00AC41E6"/>
    <w:rsid w:val="00BB28D9"/>
    <w:rsid w:val="00BE2908"/>
    <w:rsid w:val="00C1355B"/>
    <w:rsid w:val="00C355C1"/>
    <w:rsid w:val="00C35B85"/>
    <w:rsid w:val="00C50464"/>
    <w:rsid w:val="00D078C7"/>
    <w:rsid w:val="00DF0E91"/>
    <w:rsid w:val="00E70BC5"/>
    <w:rsid w:val="00EC536F"/>
    <w:rsid w:val="00EF7B11"/>
    <w:rsid w:val="00F31FA2"/>
    <w:rsid w:val="00F5542E"/>
    <w:rsid w:val="00FA7FC1"/>
    <w:rsid w:val="00FB3D38"/>
    <w:rsid w:val="00FD6D57"/>
    <w:rsid w:val="00FE5573"/>
    <w:rsid w:val="01001966"/>
    <w:rsid w:val="0183453D"/>
    <w:rsid w:val="01F84D5A"/>
    <w:rsid w:val="02046B59"/>
    <w:rsid w:val="03266551"/>
    <w:rsid w:val="033250C0"/>
    <w:rsid w:val="03914CEF"/>
    <w:rsid w:val="03F552C0"/>
    <w:rsid w:val="04622086"/>
    <w:rsid w:val="06E56369"/>
    <w:rsid w:val="07053AED"/>
    <w:rsid w:val="078E1545"/>
    <w:rsid w:val="07F910B5"/>
    <w:rsid w:val="0847434F"/>
    <w:rsid w:val="098130BA"/>
    <w:rsid w:val="098E2845"/>
    <w:rsid w:val="0B350656"/>
    <w:rsid w:val="0B3A4E6D"/>
    <w:rsid w:val="0BFF310D"/>
    <w:rsid w:val="0C3D26EC"/>
    <w:rsid w:val="0CB437FC"/>
    <w:rsid w:val="0D6B5471"/>
    <w:rsid w:val="0FE4103A"/>
    <w:rsid w:val="0FF54858"/>
    <w:rsid w:val="10BF5988"/>
    <w:rsid w:val="12475262"/>
    <w:rsid w:val="124E72A0"/>
    <w:rsid w:val="13AA5959"/>
    <w:rsid w:val="13AD4D6F"/>
    <w:rsid w:val="14D32380"/>
    <w:rsid w:val="14ED7D61"/>
    <w:rsid w:val="151872A2"/>
    <w:rsid w:val="154F6F85"/>
    <w:rsid w:val="15D553E2"/>
    <w:rsid w:val="169528F0"/>
    <w:rsid w:val="16E566E9"/>
    <w:rsid w:val="17150879"/>
    <w:rsid w:val="172F087B"/>
    <w:rsid w:val="1785372B"/>
    <w:rsid w:val="17935082"/>
    <w:rsid w:val="17F17FFA"/>
    <w:rsid w:val="18D92F68"/>
    <w:rsid w:val="18DC5DF4"/>
    <w:rsid w:val="1907698E"/>
    <w:rsid w:val="19595958"/>
    <w:rsid w:val="19B9268B"/>
    <w:rsid w:val="19D258F1"/>
    <w:rsid w:val="1A862C7C"/>
    <w:rsid w:val="1ADA6B24"/>
    <w:rsid w:val="1AFE1D64"/>
    <w:rsid w:val="1B44189D"/>
    <w:rsid w:val="1B7156DA"/>
    <w:rsid w:val="1C8C52F8"/>
    <w:rsid w:val="1CA55E9F"/>
    <w:rsid w:val="1CD14095"/>
    <w:rsid w:val="1CF962EF"/>
    <w:rsid w:val="1F43738D"/>
    <w:rsid w:val="20C85981"/>
    <w:rsid w:val="20D44015"/>
    <w:rsid w:val="21424A7E"/>
    <w:rsid w:val="21532BAD"/>
    <w:rsid w:val="2273035C"/>
    <w:rsid w:val="227855A0"/>
    <w:rsid w:val="23102604"/>
    <w:rsid w:val="25D56DC0"/>
    <w:rsid w:val="263A199B"/>
    <w:rsid w:val="26AA35DB"/>
    <w:rsid w:val="27541A0C"/>
    <w:rsid w:val="27ED6D8E"/>
    <w:rsid w:val="284877C3"/>
    <w:rsid w:val="287507BD"/>
    <w:rsid w:val="287C17C5"/>
    <w:rsid w:val="28A8732C"/>
    <w:rsid w:val="291D4652"/>
    <w:rsid w:val="293E4722"/>
    <w:rsid w:val="2BAB67F6"/>
    <w:rsid w:val="2BC41171"/>
    <w:rsid w:val="2C5E67DB"/>
    <w:rsid w:val="2D197980"/>
    <w:rsid w:val="2D9E5929"/>
    <w:rsid w:val="2F1B79B7"/>
    <w:rsid w:val="2FE14A05"/>
    <w:rsid w:val="2FE616BB"/>
    <w:rsid w:val="30366D3E"/>
    <w:rsid w:val="307A6E68"/>
    <w:rsid w:val="324711E8"/>
    <w:rsid w:val="32EC51EE"/>
    <w:rsid w:val="354F0271"/>
    <w:rsid w:val="357C48E8"/>
    <w:rsid w:val="35DA2BF3"/>
    <w:rsid w:val="36107BED"/>
    <w:rsid w:val="36743523"/>
    <w:rsid w:val="36A75BEB"/>
    <w:rsid w:val="371B42F4"/>
    <w:rsid w:val="38C80C72"/>
    <w:rsid w:val="390C65EA"/>
    <w:rsid w:val="398443D3"/>
    <w:rsid w:val="39C742BF"/>
    <w:rsid w:val="3A540410"/>
    <w:rsid w:val="3C6C37AC"/>
    <w:rsid w:val="3CB60D47"/>
    <w:rsid w:val="3DAA53D0"/>
    <w:rsid w:val="3E491747"/>
    <w:rsid w:val="3F3811B0"/>
    <w:rsid w:val="3F5605BF"/>
    <w:rsid w:val="3F7F70D3"/>
    <w:rsid w:val="4064526D"/>
    <w:rsid w:val="41024F18"/>
    <w:rsid w:val="410D3259"/>
    <w:rsid w:val="41B07122"/>
    <w:rsid w:val="41EE7738"/>
    <w:rsid w:val="42A6019A"/>
    <w:rsid w:val="42FD796C"/>
    <w:rsid w:val="432B321D"/>
    <w:rsid w:val="43600C36"/>
    <w:rsid w:val="43CD4BC8"/>
    <w:rsid w:val="440F72B8"/>
    <w:rsid w:val="441427F7"/>
    <w:rsid w:val="44C72659"/>
    <w:rsid w:val="458A0FC3"/>
    <w:rsid w:val="45E25E6A"/>
    <w:rsid w:val="469A6FE4"/>
    <w:rsid w:val="47D44777"/>
    <w:rsid w:val="47D604EF"/>
    <w:rsid w:val="4813679C"/>
    <w:rsid w:val="4977185E"/>
    <w:rsid w:val="49AB4594"/>
    <w:rsid w:val="49C449CF"/>
    <w:rsid w:val="4A0329EB"/>
    <w:rsid w:val="4A4F2D5A"/>
    <w:rsid w:val="4C106545"/>
    <w:rsid w:val="4C820C46"/>
    <w:rsid w:val="4D755501"/>
    <w:rsid w:val="4E4E286F"/>
    <w:rsid w:val="4E5A0F2D"/>
    <w:rsid w:val="4E6F6FA8"/>
    <w:rsid w:val="4E704ADB"/>
    <w:rsid w:val="4E97302D"/>
    <w:rsid w:val="4FAE19B3"/>
    <w:rsid w:val="4FE3B869"/>
    <w:rsid w:val="4FF56916"/>
    <w:rsid w:val="50A64D42"/>
    <w:rsid w:val="50C17863"/>
    <w:rsid w:val="5183249D"/>
    <w:rsid w:val="51FD2B1C"/>
    <w:rsid w:val="52524C16"/>
    <w:rsid w:val="5451566E"/>
    <w:rsid w:val="54F95460"/>
    <w:rsid w:val="550152DB"/>
    <w:rsid w:val="552846C5"/>
    <w:rsid w:val="560726C2"/>
    <w:rsid w:val="56DC73C0"/>
    <w:rsid w:val="576176AA"/>
    <w:rsid w:val="578A6C00"/>
    <w:rsid w:val="57B72F56"/>
    <w:rsid w:val="588673C8"/>
    <w:rsid w:val="59C77A55"/>
    <w:rsid w:val="59CA59DA"/>
    <w:rsid w:val="59DE4FE1"/>
    <w:rsid w:val="59E0352C"/>
    <w:rsid w:val="59F62FD6"/>
    <w:rsid w:val="5A02402A"/>
    <w:rsid w:val="5AEB69BA"/>
    <w:rsid w:val="5B1038C0"/>
    <w:rsid w:val="5B1E422F"/>
    <w:rsid w:val="5BAC22FE"/>
    <w:rsid w:val="5CFD3482"/>
    <w:rsid w:val="5D2F6ACB"/>
    <w:rsid w:val="5D3B4814"/>
    <w:rsid w:val="5DD62B9F"/>
    <w:rsid w:val="5E2F3AD5"/>
    <w:rsid w:val="5E512B14"/>
    <w:rsid w:val="5E80006A"/>
    <w:rsid w:val="5E945FB1"/>
    <w:rsid w:val="5EB341C0"/>
    <w:rsid w:val="5F352FDE"/>
    <w:rsid w:val="5FD73D46"/>
    <w:rsid w:val="5FEF619A"/>
    <w:rsid w:val="60271F21"/>
    <w:rsid w:val="60EF5D26"/>
    <w:rsid w:val="61662A41"/>
    <w:rsid w:val="619F012C"/>
    <w:rsid w:val="61BA646B"/>
    <w:rsid w:val="6239194F"/>
    <w:rsid w:val="628801E0"/>
    <w:rsid w:val="635FC226"/>
    <w:rsid w:val="6372B549"/>
    <w:rsid w:val="64AB707E"/>
    <w:rsid w:val="65BF1EE8"/>
    <w:rsid w:val="66DE4B42"/>
    <w:rsid w:val="686861CC"/>
    <w:rsid w:val="687D2BC3"/>
    <w:rsid w:val="69482CF9"/>
    <w:rsid w:val="695C17CB"/>
    <w:rsid w:val="69831701"/>
    <w:rsid w:val="69F06D97"/>
    <w:rsid w:val="6ACD70D8"/>
    <w:rsid w:val="6AF532B7"/>
    <w:rsid w:val="6C3D203B"/>
    <w:rsid w:val="6C922387"/>
    <w:rsid w:val="6D2540E1"/>
    <w:rsid w:val="6DA57E98"/>
    <w:rsid w:val="6E9147DA"/>
    <w:rsid w:val="6EE00D67"/>
    <w:rsid w:val="6EFA4214"/>
    <w:rsid w:val="6F17524C"/>
    <w:rsid w:val="6F5837CB"/>
    <w:rsid w:val="6F8E290A"/>
    <w:rsid w:val="6F991C7F"/>
    <w:rsid w:val="6FC00FB9"/>
    <w:rsid w:val="700C35DB"/>
    <w:rsid w:val="708C39AE"/>
    <w:rsid w:val="70DD65D9"/>
    <w:rsid w:val="71A22C7F"/>
    <w:rsid w:val="71CF0B0E"/>
    <w:rsid w:val="72DF4C52"/>
    <w:rsid w:val="72F21DBC"/>
    <w:rsid w:val="73FC27DC"/>
    <w:rsid w:val="7434641A"/>
    <w:rsid w:val="746B5446"/>
    <w:rsid w:val="74822AC9"/>
    <w:rsid w:val="74F32D33"/>
    <w:rsid w:val="75B67BC6"/>
    <w:rsid w:val="767B0C3A"/>
    <w:rsid w:val="77972F48"/>
    <w:rsid w:val="77CF2298"/>
    <w:rsid w:val="780A0753"/>
    <w:rsid w:val="788D119E"/>
    <w:rsid w:val="789B6AAF"/>
    <w:rsid w:val="796D454F"/>
    <w:rsid w:val="7A662F96"/>
    <w:rsid w:val="7ABD5526"/>
    <w:rsid w:val="7AED7D77"/>
    <w:rsid w:val="7BA16A52"/>
    <w:rsid w:val="7C0A247D"/>
    <w:rsid w:val="7C8617DD"/>
    <w:rsid w:val="7D7E0AF1"/>
    <w:rsid w:val="7F311404"/>
    <w:rsid w:val="7F61042A"/>
    <w:rsid w:val="7FAFD911"/>
    <w:rsid w:val="7FF06C51"/>
    <w:rsid w:val="D3FBD551"/>
    <w:rsid w:val="EDF650C7"/>
    <w:rsid w:val="F9FB01A8"/>
    <w:rsid w:val="FF7F3D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Times New Roman" w:asciiTheme="minorEastAsia" w:hAnsiTheme="minorHAnsi" w:eastAsiaTheme="minorEastAsia"/>
      <w:snapToGrid w:val="0"/>
      <w:kern w:val="44"/>
      <w:sz w:val="32"/>
      <w:szCs w:val="3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adjustRightInd w:val="0"/>
      <w:snapToGrid w:val="0"/>
      <w:spacing w:line="590" w:lineRule="exact"/>
      <w:ind w:firstLine="200" w:firstLineChars="200"/>
      <w:jc w:val="left"/>
      <w:outlineLvl w:val="0"/>
    </w:pPr>
    <w:rPr>
      <w:rFonts w:ascii="Arial" w:hAnsi="Arial"/>
      <w:bCs/>
    </w:rPr>
  </w:style>
  <w:style w:type="paragraph" w:styleId="3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4">
    <w:name w:val="Body Text"/>
    <w:basedOn w:val="1"/>
    <w:qFormat/>
    <w:uiPriority w:val="0"/>
  </w:style>
  <w:style w:type="paragraph" w:styleId="5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link w:val="18"/>
    <w:qFormat/>
    <w:uiPriority w:val="0"/>
    <w:rPr>
      <w:rFonts w:ascii="宋体" w:hAnsi="Courier New" w:cs="Century"/>
      <w:kern w:val="2"/>
      <w:sz w:val="21"/>
      <w:szCs w:val="21"/>
    </w:rPr>
  </w:style>
  <w:style w:type="paragraph" w:styleId="7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1">
    <w:name w:val="Body Text First Indent 2"/>
    <w:basedOn w:val="5"/>
    <w:next w:val="1"/>
    <w:qFormat/>
    <w:uiPriority w:val="0"/>
    <w:pPr>
      <w:ind w:firstLine="420" w:firstLineChars="200"/>
    </w:pPr>
    <w:rPr>
      <w:rFonts w:ascii="Calibri" w:hAnsi="Calibri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页眉 Char"/>
    <w:basedOn w:val="14"/>
    <w:link w:val="8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4"/>
    <w:link w:val="7"/>
    <w:semiHidden/>
    <w:qFormat/>
    <w:uiPriority w:val="99"/>
    <w:rPr>
      <w:sz w:val="18"/>
      <w:szCs w:val="18"/>
    </w:rPr>
  </w:style>
  <w:style w:type="character" w:customStyle="1" w:styleId="17">
    <w:name w:val="纯文本 Char"/>
    <w:basedOn w:val="14"/>
    <w:link w:val="6"/>
    <w:qFormat/>
    <w:uiPriority w:val="0"/>
    <w:rPr>
      <w:rFonts w:ascii="宋体" w:hAnsi="Courier New" w:cs="Century"/>
      <w:kern w:val="2"/>
      <w:sz w:val="21"/>
      <w:szCs w:val="21"/>
    </w:rPr>
  </w:style>
  <w:style w:type="character" w:customStyle="1" w:styleId="18">
    <w:name w:val="纯文本 Char1"/>
    <w:basedOn w:val="14"/>
    <w:link w:val="6"/>
    <w:semiHidden/>
    <w:qFormat/>
    <w:uiPriority w:val="99"/>
    <w:rPr>
      <w:rFonts w:ascii="宋体" w:hAnsi="Courier New" w:eastAsia="宋体" w:cs="Courier New"/>
      <w:sz w:val="21"/>
      <w:szCs w:val="21"/>
    </w:rPr>
  </w:style>
  <w:style w:type="character" w:customStyle="1" w:styleId="19">
    <w:name w:val="font51"/>
    <w:basedOn w:val="14"/>
    <w:qFormat/>
    <w:uiPriority w:val="0"/>
    <w:rPr>
      <w:rFonts w:ascii="楷体_GB2312" w:eastAsia="楷体_GB2312" w:cs="楷体_GB2312"/>
      <w:color w:val="000000"/>
      <w:sz w:val="24"/>
      <w:szCs w:val="24"/>
      <w:u w:val="none"/>
    </w:rPr>
  </w:style>
  <w:style w:type="character" w:customStyle="1" w:styleId="20">
    <w:name w:val="font61"/>
    <w:basedOn w:val="14"/>
    <w:qFormat/>
    <w:uiPriority w:val="0"/>
    <w:rPr>
      <w:rFonts w:hint="default" w:ascii="楷体_GB2312" w:eastAsia="楷体_GB2312" w:cs="楷体_GB2312"/>
      <w:color w:val="FF0000"/>
      <w:sz w:val="24"/>
      <w:szCs w:val="24"/>
      <w:u w:val="none"/>
    </w:rPr>
  </w:style>
  <w:style w:type="character" w:customStyle="1" w:styleId="21">
    <w:name w:val="font71"/>
    <w:basedOn w:val="14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</Words>
  <Characters>745</Characters>
  <Lines>6</Lines>
  <Paragraphs>1</Paragraphs>
  <TotalTime>13</TotalTime>
  <ScaleCrop>false</ScaleCrop>
  <LinksUpToDate>false</LinksUpToDate>
  <CharactersWithSpaces>874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2023-05-04T15:25:00Z</dcterms:created>
  <dc:creator>Administrator</dc:creator>
  <cp:lastModifiedBy>Bobcats⛑</cp:lastModifiedBy>
  <dcterms:modified xsi:type="dcterms:W3CDTF">2023-11-13T06:41:45Z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83F88C33D0424F67875DD0366907CFF6_13</vt:lpwstr>
  </property>
</Properties>
</file>