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达州市第二届兽医实验室检测技能竞赛专用检测试剂询价采购报价单</w:t>
      </w:r>
    </w:p>
    <w:tbl>
      <w:tblPr>
        <w:tblStyle w:val="11"/>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50"/>
        <w:gridCol w:w="992"/>
        <w:gridCol w:w="1134"/>
        <w:gridCol w:w="1134"/>
        <w:gridCol w:w="6237"/>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668" w:type="dxa"/>
            <w:shd w:val="clear" w:color="auto" w:fill="auto"/>
            <w:noWrap/>
            <w:vAlign w:val="center"/>
          </w:tcPr>
          <w:p>
            <w:pPr>
              <w:spacing w:line="300" w:lineRule="exact"/>
              <w:jc w:val="center"/>
              <w:rPr>
                <w:rFonts w:eastAsiaTheme="minorEastAsia"/>
                <w:b/>
                <w:color w:val="000000"/>
                <w:sz w:val="24"/>
              </w:rPr>
            </w:pPr>
            <w:r>
              <w:rPr>
                <w:rFonts w:eastAsiaTheme="minorEastAsia"/>
                <w:b/>
                <w:color w:val="000000"/>
                <w:sz w:val="24"/>
              </w:rPr>
              <w:t>名称</w:t>
            </w:r>
          </w:p>
        </w:tc>
        <w:tc>
          <w:tcPr>
            <w:tcW w:w="850" w:type="dxa"/>
            <w:shd w:val="clear" w:color="auto" w:fill="auto"/>
            <w:noWrap/>
            <w:vAlign w:val="center"/>
          </w:tcPr>
          <w:p>
            <w:pPr>
              <w:spacing w:line="300" w:lineRule="exact"/>
              <w:jc w:val="center"/>
              <w:rPr>
                <w:rFonts w:eastAsiaTheme="minorEastAsia"/>
                <w:b/>
                <w:color w:val="000000"/>
                <w:sz w:val="24"/>
              </w:rPr>
            </w:pPr>
            <w:r>
              <w:rPr>
                <w:rFonts w:eastAsiaTheme="minorEastAsia"/>
                <w:b/>
                <w:color w:val="000000"/>
                <w:sz w:val="24"/>
              </w:rPr>
              <w:t>数量</w:t>
            </w:r>
          </w:p>
        </w:tc>
        <w:tc>
          <w:tcPr>
            <w:tcW w:w="992" w:type="dxa"/>
            <w:shd w:val="clear" w:color="auto" w:fill="auto"/>
            <w:noWrap/>
            <w:vAlign w:val="center"/>
          </w:tcPr>
          <w:p>
            <w:pPr>
              <w:spacing w:line="300" w:lineRule="exact"/>
              <w:jc w:val="center"/>
              <w:rPr>
                <w:rFonts w:eastAsiaTheme="minorEastAsia"/>
                <w:b/>
                <w:color w:val="000000"/>
                <w:sz w:val="24"/>
              </w:rPr>
            </w:pPr>
            <w:r>
              <w:rPr>
                <w:rFonts w:eastAsiaTheme="minorEastAsia"/>
                <w:b/>
                <w:color w:val="000000"/>
                <w:sz w:val="24"/>
              </w:rPr>
              <w:t>单位</w:t>
            </w:r>
          </w:p>
        </w:tc>
        <w:tc>
          <w:tcPr>
            <w:tcW w:w="1134" w:type="dxa"/>
            <w:shd w:val="clear" w:color="auto" w:fill="auto"/>
            <w:noWrap/>
            <w:vAlign w:val="center"/>
          </w:tcPr>
          <w:p>
            <w:pPr>
              <w:spacing w:line="300" w:lineRule="exact"/>
              <w:jc w:val="center"/>
              <w:rPr>
                <w:rFonts w:eastAsiaTheme="minorEastAsia"/>
                <w:b/>
                <w:color w:val="000000"/>
                <w:sz w:val="24"/>
              </w:rPr>
            </w:pPr>
            <w:r>
              <w:rPr>
                <w:rFonts w:eastAsiaTheme="minorEastAsia"/>
                <w:b/>
                <w:color w:val="000000"/>
                <w:sz w:val="24"/>
              </w:rPr>
              <w:t>规格</w:t>
            </w:r>
          </w:p>
        </w:tc>
        <w:tc>
          <w:tcPr>
            <w:tcW w:w="1134" w:type="dxa"/>
            <w:shd w:val="clear" w:color="auto" w:fill="auto"/>
            <w:vAlign w:val="center"/>
          </w:tcPr>
          <w:p>
            <w:pPr>
              <w:spacing w:line="300" w:lineRule="exact"/>
              <w:jc w:val="center"/>
              <w:rPr>
                <w:rFonts w:eastAsiaTheme="minorEastAsia"/>
                <w:b/>
                <w:color w:val="000000"/>
                <w:sz w:val="24"/>
              </w:rPr>
            </w:pPr>
            <w:r>
              <w:rPr>
                <w:rFonts w:eastAsiaTheme="minorEastAsia"/>
                <w:b/>
                <w:color w:val="000000"/>
                <w:sz w:val="24"/>
              </w:rPr>
              <w:t>品牌</w:t>
            </w:r>
          </w:p>
        </w:tc>
        <w:tc>
          <w:tcPr>
            <w:tcW w:w="6237" w:type="dxa"/>
            <w:shd w:val="clear" w:color="auto" w:fill="auto"/>
            <w:vAlign w:val="center"/>
          </w:tcPr>
          <w:p>
            <w:pPr>
              <w:spacing w:line="300" w:lineRule="exact"/>
              <w:jc w:val="center"/>
              <w:rPr>
                <w:rFonts w:eastAsiaTheme="minorEastAsia"/>
                <w:b/>
                <w:color w:val="000000"/>
                <w:sz w:val="24"/>
              </w:rPr>
            </w:pPr>
            <w:r>
              <w:rPr>
                <w:rFonts w:eastAsiaTheme="minorEastAsia"/>
                <w:b/>
                <w:color w:val="000000"/>
                <w:sz w:val="24"/>
              </w:rPr>
              <w:t>参数要求</w:t>
            </w:r>
          </w:p>
        </w:tc>
        <w:tc>
          <w:tcPr>
            <w:tcW w:w="1276" w:type="dxa"/>
            <w:shd w:val="clear" w:color="auto" w:fill="auto"/>
            <w:vAlign w:val="center"/>
          </w:tcPr>
          <w:p>
            <w:pPr>
              <w:spacing w:line="300" w:lineRule="exact"/>
              <w:jc w:val="center"/>
              <w:rPr>
                <w:rFonts w:eastAsiaTheme="minorEastAsia"/>
                <w:b/>
                <w:color w:val="000000"/>
                <w:sz w:val="24"/>
              </w:rPr>
            </w:pPr>
            <w:r>
              <w:rPr>
                <w:rFonts w:eastAsiaTheme="minorEastAsia"/>
                <w:b/>
                <w:color w:val="000000"/>
                <w:sz w:val="24"/>
              </w:rPr>
              <w:t>单价</w:t>
            </w:r>
            <w:r>
              <w:rPr>
                <w:rFonts w:hint="eastAsia" w:eastAsiaTheme="minorEastAsia"/>
                <w:b/>
                <w:color w:val="000000"/>
                <w:sz w:val="24"/>
              </w:rPr>
              <w:t>（元/瓶、盒）</w:t>
            </w:r>
          </w:p>
        </w:tc>
        <w:tc>
          <w:tcPr>
            <w:tcW w:w="1418" w:type="dxa"/>
            <w:shd w:val="clear" w:color="auto" w:fill="auto"/>
            <w:vAlign w:val="center"/>
          </w:tcPr>
          <w:p>
            <w:pPr>
              <w:spacing w:line="300" w:lineRule="exact"/>
              <w:jc w:val="center"/>
              <w:rPr>
                <w:rFonts w:hint="eastAsia" w:eastAsiaTheme="minorEastAsia"/>
                <w:b/>
                <w:color w:val="000000"/>
                <w:sz w:val="24"/>
              </w:rPr>
            </w:pPr>
            <w:r>
              <w:rPr>
                <w:rFonts w:eastAsiaTheme="minorEastAsia"/>
                <w:b/>
                <w:color w:val="000000"/>
                <w:sz w:val="24"/>
              </w:rPr>
              <w:t>合计</w:t>
            </w:r>
          </w:p>
          <w:p>
            <w:pPr>
              <w:spacing w:line="300" w:lineRule="exact"/>
              <w:jc w:val="center"/>
              <w:rPr>
                <w:rFonts w:eastAsiaTheme="minorEastAsia"/>
                <w:b/>
                <w:color w:val="000000"/>
                <w:sz w:val="24"/>
              </w:rPr>
            </w:pPr>
            <w:r>
              <w:rPr>
                <w:rFonts w:hint="eastAsia" w:eastAsiaTheme="minorEastAsia"/>
                <w:b/>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68"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禽流感</w:t>
            </w:r>
            <w:r>
              <w:rPr>
                <w:rFonts w:eastAsiaTheme="minorEastAsia"/>
                <w:color w:val="000000"/>
                <w:sz w:val="24"/>
              </w:rPr>
              <w:t>H9</w:t>
            </w:r>
            <w:r>
              <w:rPr>
                <w:rFonts w:hAnsiTheme="minorEastAsia" w:eastAsiaTheme="minorEastAsia"/>
                <w:color w:val="000000"/>
                <w:sz w:val="24"/>
              </w:rPr>
              <w:t>亚型血凝抗原</w:t>
            </w:r>
          </w:p>
        </w:tc>
        <w:tc>
          <w:tcPr>
            <w:tcW w:w="850" w:type="dxa"/>
            <w:shd w:val="clear" w:color="auto" w:fill="auto"/>
            <w:noWrap/>
            <w:vAlign w:val="center"/>
          </w:tcPr>
          <w:p>
            <w:pPr>
              <w:spacing w:line="240" w:lineRule="exact"/>
              <w:jc w:val="center"/>
              <w:rPr>
                <w:rFonts w:eastAsiaTheme="minorEastAsia"/>
                <w:color w:val="000000"/>
                <w:sz w:val="24"/>
              </w:rPr>
            </w:pPr>
            <w:r>
              <w:rPr>
                <w:rFonts w:eastAsiaTheme="minorEastAsia"/>
                <w:color w:val="000000"/>
                <w:sz w:val="24"/>
              </w:rPr>
              <w:t>10</w:t>
            </w:r>
          </w:p>
        </w:tc>
        <w:tc>
          <w:tcPr>
            <w:tcW w:w="992"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瓶</w:t>
            </w:r>
          </w:p>
        </w:tc>
        <w:tc>
          <w:tcPr>
            <w:tcW w:w="1134" w:type="dxa"/>
            <w:shd w:val="clear" w:color="auto" w:fill="auto"/>
            <w:noWrap/>
            <w:vAlign w:val="center"/>
          </w:tcPr>
          <w:p>
            <w:pPr>
              <w:spacing w:line="240" w:lineRule="exact"/>
              <w:jc w:val="center"/>
              <w:rPr>
                <w:rFonts w:eastAsiaTheme="minorEastAsia"/>
                <w:color w:val="000000"/>
                <w:sz w:val="24"/>
              </w:rPr>
            </w:pPr>
            <w:r>
              <w:rPr>
                <w:rFonts w:hint="eastAsia" w:eastAsiaTheme="minorEastAsia"/>
                <w:color w:val="000000"/>
                <w:sz w:val="24"/>
              </w:rPr>
              <w:t>2ml/瓶</w:t>
            </w:r>
          </w:p>
        </w:tc>
        <w:tc>
          <w:tcPr>
            <w:tcW w:w="1134" w:type="dxa"/>
            <w:shd w:val="clear" w:color="auto" w:fill="auto"/>
            <w:vAlign w:val="center"/>
          </w:tcPr>
          <w:p>
            <w:pPr>
              <w:spacing w:line="240" w:lineRule="exact"/>
              <w:jc w:val="center"/>
              <w:rPr>
                <w:rFonts w:eastAsiaTheme="minorEastAsia"/>
                <w:color w:val="000000"/>
                <w:sz w:val="24"/>
              </w:rPr>
            </w:pPr>
            <w:r>
              <w:rPr>
                <w:rFonts w:eastAsiaTheme="minorEastAsia"/>
                <w:color w:val="000000"/>
                <w:sz w:val="24"/>
              </w:rPr>
              <w:t>哈维科</w:t>
            </w:r>
          </w:p>
        </w:tc>
        <w:tc>
          <w:tcPr>
            <w:tcW w:w="6237" w:type="dxa"/>
            <w:shd w:val="clear" w:color="auto" w:fill="auto"/>
            <w:vAlign w:val="center"/>
          </w:tcPr>
          <w:p>
            <w:pPr>
              <w:spacing w:line="240" w:lineRule="exact"/>
              <w:jc w:val="left"/>
              <w:rPr>
                <w:rFonts w:eastAsiaTheme="minorEastAsia"/>
                <w:color w:val="000000"/>
                <w:sz w:val="18"/>
                <w:szCs w:val="18"/>
              </w:rPr>
            </w:pPr>
            <w:r>
              <w:rPr>
                <w:rFonts w:eastAsiaTheme="minorEastAsia"/>
                <w:color w:val="000000"/>
                <w:sz w:val="18"/>
                <w:szCs w:val="18"/>
              </w:rPr>
              <w:t>血凝</w:t>
            </w:r>
            <w:r>
              <w:rPr>
                <w:rFonts w:hint="eastAsia" w:eastAsiaTheme="minorEastAsia"/>
                <w:color w:val="000000"/>
                <w:sz w:val="18"/>
                <w:szCs w:val="18"/>
              </w:rPr>
              <w:t>（HA）效价不低于1:128</w:t>
            </w:r>
          </w:p>
        </w:tc>
        <w:tc>
          <w:tcPr>
            <w:tcW w:w="1276" w:type="dxa"/>
            <w:shd w:val="clear" w:color="auto" w:fill="auto"/>
            <w:vAlign w:val="center"/>
          </w:tcPr>
          <w:p>
            <w:pPr>
              <w:spacing w:line="240" w:lineRule="exact"/>
              <w:jc w:val="left"/>
              <w:rPr>
                <w:rFonts w:eastAsiaTheme="minorEastAsia"/>
                <w:color w:val="000000"/>
                <w:sz w:val="18"/>
                <w:szCs w:val="18"/>
              </w:rPr>
            </w:pPr>
          </w:p>
        </w:tc>
        <w:tc>
          <w:tcPr>
            <w:tcW w:w="1418" w:type="dxa"/>
            <w:shd w:val="clear" w:color="auto" w:fill="auto"/>
            <w:vAlign w:val="center"/>
          </w:tcPr>
          <w:p>
            <w:pPr>
              <w:spacing w:line="240" w:lineRule="exact"/>
              <w:jc w:val="left"/>
              <w:rPr>
                <w:rFonts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68"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禽流感</w:t>
            </w:r>
            <w:r>
              <w:rPr>
                <w:rFonts w:eastAsiaTheme="minorEastAsia"/>
                <w:color w:val="000000"/>
                <w:sz w:val="24"/>
              </w:rPr>
              <w:t>H9</w:t>
            </w:r>
            <w:r>
              <w:rPr>
                <w:rFonts w:hAnsiTheme="minorEastAsia" w:eastAsiaTheme="minorEastAsia"/>
                <w:color w:val="000000"/>
                <w:sz w:val="24"/>
              </w:rPr>
              <w:t>亚型阳性血清</w:t>
            </w:r>
          </w:p>
        </w:tc>
        <w:tc>
          <w:tcPr>
            <w:tcW w:w="850" w:type="dxa"/>
            <w:shd w:val="clear" w:color="auto" w:fill="auto"/>
            <w:noWrap/>
            <w:vAlign w:val="center"/>
          </w:tcPr>
          <w:p>
            <w:pPr>
              <w:spacing w:line="240" w:lineRule="exact"/>
              <w:jc w:val="center"/>
              <w:rPr>
                <w:rFonts w:eastAsiaTheme="minorEastAsia"/>
                <w:color w:val="000000"/>
                <w:sz w:val="24"/>
              </w:rPr>
            </w:pPr>
            <w:r>
              <w:rPr>
                <w:rFonts w:eastAsiaTheme="minorEastAsia"/>
                <w:color w:val="000000"/>
                <w:sz w:val="24"/>
              </w:rPr>
              <w:t>10</w:t>
            </w:r>
          </w:p>
        </w:tc>
        <w:tc>
          <w:tcPr>
            <w:tcW w:w="992"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瓶</w:t>
            </w:r>
          </w:p>
        </w:tc>
        <w:tc>
          <w:tcPr>
            <w:tcW w:w="1134" w:type="dxa"/>
            <w:shd w:val="clear" w:color="auto" w:fill="auto"/>
            <w:noWrap/>
            <w:vAlign w:val="center"/>
          </w:tcPr>
          <w:p>
            <w:pPr>
              <w:spacing w:line="240" w:lineRule="exact"/>
              <w:jc w:val="center"/>
              <w:rPr>
                <w:rFonts w:eastAsiaTheme="minorEastAsia"/>
                <w:color w:val="000000"/>
                <w:sz w:val="24"/>
              </w:rPr>
            </w:pPr>
            <w:r>
              <w:rPr>
                <w:rFonts w:hint="eastAsia" w:eastAsiaTheme="minorEastAsia"/>
                <w:color w:val="000000"/>
                <w:sz w:val="24"/>
              </w:rPr>
              <w:t>2ml/瓶</w:t>
            </w:r>
          </w:p>
        </w:tc>
        <w:tc>
          <w:tcPr>
            <w:tcW w:w="1134" w:type="dxa"/>
            <w:shd w:val="clear" w:color="auto" w:fill="auto"/>
            <w:vAlign w:val="center"/>
          </w:tcPr>
          <w:p>
            <w:pPr>
              <w:spacing w:line="240" w:lineRule="exact"/>
              <w:jc w:val="center"/>
              <w:rPr>
                <w:rFonts w:eastAsiaTheme="minorEastAsia"/>
                <w:color w:val="000000"/>
                <w:sz w:val="24"/>
              </w:rPr>
            </w:pPr>
            <w:r>
              <w:rPr>
                <w:rFonts w:eastAsiaTheme="minorEastAsia"/>
                <w:color w:val="000000"/>
                <w:sz w:val="24"/>
              </w:rPr>
              <w:t>哈维科</w:t>
            </w:r>
          </w:p>
        </w:tc>
        <w:tc>
          <w:tcPr>
            <w:tcW w:w="6237" w:type="dxa"/>
            <w:shd w:val="clear" w:color="auto" w:fill="auto"/>
            <w:vAlign w:val="center"/>
          </w:tcPr>
          <w:p>
            <w:pPr>
              <w:spacing w:line="240" w:lineRule="exact"/>
              <w:rPr>
                <w:rFonts w:eastAsiaTheme="minorEastAsia"/>
                <w:color w:val="000000"/>
                <w:sz w:val="18"/>
                <w:szCs w:val="18"/>
              </w:rPr>
            </w:pPr>
            <w:r>
              <w:rPr>
                <w:rFonts w:eastAsiaTheme="minorEastAsia"/>
                <w:color w:val="000000"/>
                <w:sz w:val="18"/>
                <w:szCs w:val="18"/>
              </w:rPr>
              <w:t>血凝抑制</w:t>
            </w:r>
            <w:r>
              <w:rPr>
                <w:rFonts w:hint="eastAsia" w:eastAsiaTheme="minorEastAsia"/>
                <w:color w:val="000000"/>
                <w:sz w:val="18"/>
                <w:szCs w:val="18"/>
              </w:rPr>
              <w:t>（HI）</w:t>
            </w:r>
            <w:r>
              <w:rPr>
                <w:rFonts w:eastAsiaTheme="minorEastAsia"/>
                <w:color w:val="000000"/>
                <w:sz w:val="18"/>
                <w:szCs w:val="18"/>
              </w:rPr>
              <w:t>抗体效价</w:t>
            </w:r>
            <w:r>
              <w:rPr>
                <w:rFonts w:hint="eastAsia" w:eastAsiaTheme="minorEastAsia"/>
                <w:color w:val="000000"/>
                <w:sz w:val="18"/>
                <w:szCs w:val="18"/>
              </w:rPr>
              <w:t>不低于1:128</w:t>
            </w:r>
          </w:p>
        </w:tc>
        <w:tc>
          <w:tcPr>
            <w:tcW w:w="1276" w:type="dxa"/>
            <w:shd w:val="clear" w:color="auto" w:fill="auto"/>
            <w:vAlign w:val="center"/>
          </w:tcPr>
          <w:p>
            <w:pPr>
              <w:spacing w:line="240" w:lineRule="exact"/>
              <w:rPr>
                <w:rFonts w:eastAsiaTheme="minorEastAsia"/>
                <w:color w:val="000000"/>
                <w:sz w:val="18"/>
                <w:szCs w:val="18"/>
              </w:rPr>
            </w:pPr>
          </w:p>
        </w:tc>
        <w:tc>
          <w:tcPr>
            <w:tcW w:w="1418" w:type="dxa"/>
            <w:shd w:val="clear" w:color="auto" w:fill="auto"/>
            <w:vAlign w:val="center"/>
          </w:tcPr>
          <w:p>
            <w:pPr>
              <w:spacing w:line="240" w:lineRule="exact"/>
              <w:rPr>
                <w:rFonts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68"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禽流感</w:t>
            </w:r>
            <w:r>
              <w:rPr>
                <w:rFonts w:eastAsiaTheme="minorEastAsia"/>
                <w:color w:val="000000"/>
                <w:sz w:val="24"/>
              </w:rPr>
              <w:t>H9</w:t>
            </w:r>
            <w:r>
              <w:rPr>
                <w:rFonts w:hAnsiTheme="minorEastAsia" w:eastAsiaTheme="minorEastAsia"/>
                <w:color w:val="000000"/>
                <w:sz w:val="24"/>
              </w:rPr>
              <w:t>亚型阴性血清</w:t>
            </w:r>
          </w:p>
        </w:tc>
        <w:tc>
          <w:tcPr>
            <w:tcW w:w="850" w:type="dxa"/>
            <w:shd w:val="clear" w:color="auto" w:fill="auto"/>
            <w:noWrap/>
            <w:vAlign w:val="center"/>
          </w:tcPr>
          <w:p>
            <w:pPr>
              <w:spacing w:line="240" w:lineRule="exact"/>
              <w:jc w:val="center"/>
              <w:rPr>
                <w:rFonts w:eastAsiaTheme="minorEastAsia"/>
                <w:color w:val="000000"/>
                <w:sz w:val="24"/>
              </w:rPr>
            </w:pPr>
            <w:r>
              <w:rPr>
                <w:rFonts w:eastAsiaTheme="minorEastAsia"/>
                <w:color w:val="000000"/>
                <w:sz w:val="24"/>
              </w:rPr>
              <w:t>10</w:t>
            </w:r>
          </w:p>
        </w:tc>
        <w:tc>
          <w:tcPr>
            <w:tcW w:w="992"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瓶</w:t>
            </w:r>
          </w:p>
        </w:tc>
        <w:tc>
          <w:tcPr>
            <w:tcW w:w="1134" w:type="dxa"/>
            <w:shd w:val="clear" w:color="auto" w:fill="auto"/>
            <w:noWrap/>
            <w:vAlign w:val="center"/>
          </w:tcPr>
          <w:p>
            <w:pPr>
              <w:spacing w:line="240" w:lineRule="exact"/>
              <w:jc w:val="center"/>
              <w:rPr>
                <w:rFonts w:eastAsiaTheme="minorEastAsia"/>
                <w:color w:val="000000"/>
                <w:sz w:val="24"/>
              </w:rPr>
            </w:pPr>
            <w:r>
              <w:rPr>
                <w:rFonts w:hint="eastAsia" w:eastAsiaTheme="minorEastAsia"/>
                <w:color w:val="000000"/>
                <w:sz w:val="24"/>
              </w:rPr>
              <w:t>2ml/瓶</w:t>
            </w:r>
          </w:p>
        </w:tc>
        <w:tc>
          <w:tcPr>
            <w:tcW w:w="1134" w:type="dxa"/>
            <w:shd w:val="clear" w:color="auto" w:fill="auto"/>
            <w:vAlign w:val="center"/>
          </w:tcPr>
          <w:p>
            <w:pPr>
              <w:spacing w:line="240" w:lineRule="exact"/>
              <w:jc w:val="center"/>
              <w:rPr>
                <w:rFonts w:eastAsiaTheme="minorEastAsia"/>
                <w:color w:val="000000"/>
                <w:sz w:val="24"/>
              </w:rPr>
            </w:pPr>
            <w:r>
              <w:rPr>
                <w:rFonts w:eastAsiaTheme="minorEastAsia"/>
                <w:color w:val="000000"/>
                <w:sz w:val="24"/>
              </w:rPr>
              <w:t>哈维科</w:t>
            </w:r>
          </w:p>
        </w:tc>
        <w:tc>
          <w:tcPr>
            <w:tcW w:w="6237" w:type="dxa"/>
            <w:shd w:val="clear" w:color="auto" w:fill="auto"/>
            <w:vAlign w:val="center"/>
          </w:tcPr>
          <w:p>
            <w:pPr>
              <w:spacing w:line="240" w:lineRule="exact"/>
              <w:rPr>
                <w:rFonts w:eastAsiaTheme="minorEastAsia"/>
                <w:color w:val="000000"/>
                <w:sz w:val="18"/>
                <w:szCs w:val="18"/>
              </w:rPr>
            </w:pPr>
            <w:r>
              <w:rPr>
                <w:rFonts w:eastAsiaTheme="minorEastAsia"/>
                <w:color w:val="000000"/>
                <w:sz w:val="18"/>
                <w:szCs w:val="18"/>
              </w:rPr>
              <w:t>血凝抑制</w:t>
            </w:r>
            <w:r>
              <w:rPr>
                <w:rFonts w:hint="eastAsia" w:eastAsiaTheme="minorEastAsia"/>
                <w:color w:val="000000"/>
                <w:sz w:val="18"/>
                <w:szCs w:val="18"/>
              </w:rPr>
              <w:t>（HI）</w:t>
            </w:r>
            <w:r>
              <w:rPr>
                <w:rFonts w:eastAsiaTheme="minorEastAsia"/>
                <w:color w:val="000000"/>
                <w:sz w:val="18"/>
                <w:szCs w:val="18"/>
              </w:rPr>
              <w:t>抗体效价</w:t>
            </w:r>
            <w:r>
              <w:rPr>
                <w:rFonts w:hint="eastAsia" w:eastAsiaTheme="minorEastAsia"/>
                <w:color w:val="000000"/>
                <w:sz w:val="18"/>
                <w:szCs w:val="18"/>
              </w:rPr>
              <w:t>不高于1:4</w:t>
            </w:r>
          </w:p>
        </w:tc>
        <w:tc>
          <w:tcPr>
            <w:tcW w:w="1276" w:type="dxa"/>
            <w:shd w:val="clear" w:color="auto" w:fill="auto"/>
            <w:vAlign w:val="center"/>
          </w:tcPr>
          <w:p>
            <w:pPr>
              <w:spacing w:line="240" w:lineRule="exact"/>
              <w:rPr>
                <w:rFonts w:eastAsiaTheme="minorEastAsia"/>
                <w:color w:val="000000"/>
                <w:sz w:val="18"/>
                <w:szCs w:val="18"/>
              </w:rPr>
            </w:pPr>
          </w:p>
        </w:tc>
        <w:tc>
          <w:tcPr>
            <w:tcW w:w="1418" w:type="dxa"/>
            <w:shd w:val="clear" w:color="auto" w:fill="auto"/>
            <w:vAlign w:val="center"/>
          </w:tcPr>
          <w:p>
            <w:pPr>
              <w:spacing w:line="240" w:lineRule="exact"/>
              <w:rPr>
                <w:rFonts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1668"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猪瘟病毒抗体</w:t>
            </w:r>
            <w:r>
              <w:rPr>
                <w:rFonts w:eastAsiaTheme="minorEastAsia"/>
                <w:color w:val="000000"/>
                <w:sz w:val="24"/>
              </w:rPr>
              <w:t>ELISA</w:t>
            </w:r>
            <w:r>
              <w:rPr>
                <w:rFonts w:hAnsiTheme="minorEastAsia" w:eastAsiaTheme="minorEastAsia"/>
                <w:color w:val="000000"/>
                <w:sz w:val="24"/>
              </w:rPr>
              <w:t>检测试剂盒</w:t>
            </w:r>
          </w:p>
        </w:tc>
        <w:tc>
          <w:tcPr>
            <w:tcW w:w="850" w:type="dxa"/>
            <w:shd w:val="clear" w:color="auto" w:fill="auto"/>
            <w:noWrap/>
            <w:vAlign w:val="center"/>
          </w:tcPr>
          <w:p>
            <w:pPr>
              <w:spacing w:line="240" w:lineRule="exact"/>
              <w:jc w:val="center"/>
              <w:rPr>
                <w:rFonts w:eastAsiaTheme="minorEastAsia"/>
                <w:color w:val="000000"/>
                <w:sz w:val="24"/>
              </w:rPr>
            </w:pPr>
            <w:r>
              <w:rPr>
                <w:rFonts w:eastAsiaTheme="minorEastAsia"/>
                <w:color w:val="000000"/>
                <w:sz w:val="24"/>
              </w:rPr>
              <w:t>10</w:t>
            </w:r>
          </w:p>
        </w:tc>
        <w:tc>
          <w:tcPr>
            <w:tcW w:w="992"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盒</w:t>
            </w:r>
          </w:p>
        </w:tc>
        <w:tc>
          <w:tcPr>
            <w:tcW w:w="1134" w:type="dxa"/>
            <w:shd w:val="clear" w:color="auto" w:fill="auto"/>
            <w:noWrap/>
            <w:vAlign w:val="center"/>
          </w:tcPr>
          <w:p>
            <w:pPr>
              <w:spacing w:line="240" w:lineRule="exact"/>
              <w:jc w:val="center"/>
              <w:rPr>
                <w:rFonts w:eastAsiaTheme="minorEastAsia"/>
                <w:color w:val="000000"/>
                <w:sz w:val="24"/>
              </w:rPr>
            </w:pPr>
            <w:r>
              <w:rPr>
                <w:rFonts w:hint="eastAsia" w:eastAsiaTheme="minorEastAsia"/>
                <w:color w:val="000000"/>
                <w:sz w:val="24"/>
              </w:rPr>
              <w:t>96头份/盒</w:t>
            </w:r>
          </w:p>
        </w:tc>
        <w:tc>
          <w:tcPr>
            <w:tcW w:w="1134" w:type="dxa"/>
            <w:shd w:val="clear" w:color="auto" w:fill="auto"/>
            <w:vAlign w:val="center"/>
          </w:tcPr>
          <w:p>
            <w:pPr>
              <w:spacing w:line="240" w:lineRule="exact"/>
              <w:jc w:val="center"/>
              <w:rPr>
                <w:rFonts w:hint="eastAsia" w:eastAsiaTheme="minorEastAsia"/>
                <w:color w:val="000000"/>
                <w:sz w:val="24"/>
              </w:rPr>
            </w:pPr>
            <w:r>
              <w:rPr>
                <w:rFonts w:eastAsiaTheme="minorEastAsia"/>
                <w:color w:val="000000"/>
                <w:sz w:val="24"/>
              </w:rPr>
              <w:t>世纪</w:t>
            </w:r>
          </w:p>
          <w:p>
            <w:pPr>
              <w:spacing w:line="240" w:lineRule="exact"/>
              <w:jc w:val="center"/>
              <w:rPr>
                <w:rFonts w:eastAsiaTheme="minorEastAsia"/>
                <w:color w:val="000000"/>
                <w:sz w:val="24"/>
              </w:rPr>
            </w:pPr>
            <w:r>
              <w:rPr>
                <w:rFonts w:eastAsiaTheme="minorEastAsia"/>
                <w:color w:val="000000"/>
                <w:sz w:val="24"/>
              </w:rPr>
              <w:t>元亨</w:t>
            </w:r>
          </w:p>
        </w:tc>
        <w:tc>
          <w:tcPr>
            <w:tcW w:w="6237" w:type="dxa"/>
            <w:shd w:val="clear" w:color="auto" w:fill="auto"/>
            <w:vAlign w:val="center"/>
          </w:tcPr>
          <w:p>
            <w:pPr>
              <w:spacing w:line="240" w:lineRule="exact"/>
              <w:rPr>
                <w:rFonts w:eastAsiaTheme="minorEastAsia"/>
                <w:color w:val="000000"/>
                <w:sz w:val="18"/>
                <w:szCs w:val="18"/>
              </w:rPr>
            </w:pPr>
            <w:r>
              <w:rPr>
                <w:rFonts w:hint="eastAsia" w:eastAsiaTheme="minorEastAsia"/>
                <w:color w:val="000000"/>
                <w:sz w:val="18"/>
                <w:szCs w:val="18"/>
              </w:rPr>
              <w:t>1.试剂盒组成</w:t>
            </w:r>
          </w:p>
          <w:p>
            <w:pPr>
              <w:spacing w:line="240" w:lineRule="exact"/>
              <w:rPr>
                <w:rFonts w:eastAsiaTheme="minorEastAsia"/>
                <w:color w:val="000000"/>
                <w:sz w:val="18"/>
                <w:szCs w:val="18"/>
              </w:rPr>
            </w:pPr>
            <w:r>
              <w:rPr>
                <w:rFonts w:eastAsiaTheme="minorEastAsia"/>
                <w:color w:val="000000"/>
                <w:sz w:val="18"/>
                <w:szCs w:val="18"/>
              </w:rPr>
              <w:t>CSFV抗原包被板1块(8×12孔)</w:t>
            </w:r>
            <w:r>
              <w:rPr>
                <w:rFonts w:hint="eastAsia" w:eastAsiaTheme="minorEastAsia"/>
                <w:color w:val="000000"/>
                <w:sz w:val="18"/>
                <w:szCs w:val="18"/>
              </w:rPr>
              <w:t>、</w:t>
            </w:r>
            <w:r>
              <w:rPr>
                <w:rFonts w:eastAsiaTheme="minorEastAsia"/>
                <w:color w:val="000000"/>
                <w:sz w:val="18"/>
                <w:szCs w:val="18"/>
              </w:rPr>
              <w:t>20倍浓缩洗涤液1瓶</w:t>
            </w:r>
            <w:r>
              <w:rPr>
                <w:rFonts w:hint="eastAsia" w:eastAsiaTheme="minorEastAsia"/>
                <w:color w:val="000000"/>
                <w:sz w:val="18"/>
                <w:szCs w:val="18"/>
              </w:rPr>
              <w:t>、</w:t>
            </w:r>
            <w:r>
              <w:rPr>
                <w:rFonts w:eastAsiaTheme="minorEastAsia"/>
                <w:color w:val="000000"/>
                <w:sz w:val="18"/>
                <w:szCs w:val="18"/>
              </w:rPr>
              <w:t>CSFV阴性对照1支</w:t>
            </w:r>
            <w:r>
              <w:rPr>
                <w:rFonts w:hint="eastAsia" w:eastAsiaTheme="minorEastAsia"/>
                <w:color w:val="000000"/>
                <w:sz w:val="18"/>
                <w:szCs w:val="18"/>
              </w:rPr>
              <w:t>、</w:t>
            </w:r>
            <w:r>
              <w:rPr>
                <w:rFonts w:eastAsiaTheme="minorEastAsia"/>
                <w:color w:val="000000"/>
                <w:sz w:val="18"/>
                <w:szCs w:val="18"/>
              </w:rPr>
              <w:t>CSFV阳性对照1支</w:t>
            </w:r>
            <w:r>
              <w:rPr>
                <w:rFonts w:hint="eastAsia" w:eastAsiaTheme="minorEastAsia"/>
                <w:color w:val="000000"/>
                <w:sz w:val="18"/>
                <w:szCs w:val="18"/>
              </w:rPr>
              <w:t>、</w:t>
            </w:r>
            <w:r>
              <w:rPr>
                <w:rFonts w:eastAsiaTheme="minorEastAsia"/>
                <w:color w:val="000000"/>
                <w:sz w:val="18"/>
                <w:szCs w:val="18"/>
              </w:rPr>
              <w:t>CSFV样品稀释液1瓶</w:t>
            </w:r>
            <w:r>
              <w:rPr>
                <w:rFonts w:hint="eastAsia" w:eastAsiaTheme="minorEastAsia"/>
                <w:color w:val="000000"/>
                <w:sz w:val="18"/>
                <w:szCs w:val="18"/>
              </w:rPr>
              <w:t>、</w:t>
            </w:r>
            <w:r>
              <w:rPr>
                <w:rFonts w:eastAsiaTheme="minorEastAsia"/>
                <w:color w:val="000000"/>
                <w:sz w:val="18"/>
                <w:szCs w:val="18"/>
              </w:rPr>
              <w:t>CSFV酶结合物液1瓶</w:t>
            </w:r>
            <w:r>
              <w:rPr>
                <w:rFonts w:hint="eastAsia" w:eastAsiaTheme="minorEastAsia"/>
                <w:color w:val="000000"/>
                <w:sz w:val="18"/>
                <w:szCs w:val="18"/>
              </w:rPr>
              <w:t>、</w:t>
            </w:r>
            <w:r>
              <w:rPr>
                <w:rFonts w:eastAsiaTheme="minorEastAsia"/>
                <w:color w:val="000000"/>
                <w:sz w:val="18"/>
                <w:szCs w:val="18"/>
              </w:rPr>
              <w:br w:type="textWrapping"/>
            </w:r>
            <w:r>
              <w:rPr>
                <w:rFonts w:eastAsiaTheme="minorEastAsia"/>
                <w:color w:val="000000"/>
                <w:sz w:val="18"/>
                <w:szCs w:val="18"/>
              </w:rPr>
              <w:t>底物液A1瓶</w:t>
            </w:r>
            <w:r>
              <w:rPr>
                <w:rFonts w:hint="eastAsia" w:eastAsiaTheme="minorEastAsia"/>
                <w:color w:val="000000"/>
                <w:sz w:val="18"/>
                <w:szCs w:val="18"/>
              </w:rPr>
              <w:t>、</w:t>
            </w:r>
            <w:r>
              <w:rPr>
                <w:rFonts w:eastAsiaTheme="minorEastAsia"/>
                <w:color w:val="000000"/>
                <w:sz w:val="18"/>
                <w:szCs w:val="18"/>
              </w:rPr>
              <w:t>底物液B1瓶</w:t>
            </w:r>
            <w:r>
              <w:rPr>
                <w:rFonts w:hint="eastAsia" w:eastAsiaTheme="minorEastAsia"/>
                <w:color w:val="000000"/>
                <w:sz w:val="18"/>
                <w:szCs w:val="18"/>
              </w:rPr>
              <w:t>、</w:t>
            </w:r>
            <w:r>
              <w:rPr>
                <w:rFonts w:eastAsiaTheme="minorEastAsia"/>
                <w:color w:val="000000"/>
                <w:sz w:val="18"/>
                <w:szCs w:val="18"/>
              </w:rPr>
              <w:t>终止液1瓶</w:t>
            </w:r>
            <w:r>
              <w:rPr>
                <w:rFonts w:hint="eastAsia" w:eastAsiaTheme="minorEastAsia"/>
                <w:color w:val="000000"/>
                <w:sz w:val="18"/>
                <w:szCs w:val="18"/>
              </w:rPr>
              <w:t>、</w:t>
            </w:r>
            <w:r>
              <w:rPr>
                <w:rFonts w:eastAsiaTheme="minorEastAsia"/>
                <w:color w:val="000000"/>
                <w:sz w:val="18"/>
                <w:szCs w:val="18"/>
              </w:rPr>
              <w:t>一次性封板膜2张</w:t>
            </w:r>
            <w:r>
              <w:rPr>
                <w:rFonts w:hint="eastAsia" w:eastAsiaTheme="minorEastAsia"/>
                <w:color w:val="000000"/>
                <w:sz w:val="18"/>
                <w:szCs w:val="18"/>
              </w:rPr>
              <w:t>、</w:t>
            </w:r>
            <w:r>
              <w:rPr>
                <w:rFonts w:eastAsiaTheme="minorEastAsia"/>
                <w:color w:val="000000"/>
                <w:sz w:val="18"/>
                <w:szCs w:val="18"/>
              </w:rPr>
              <w:t>自封袋（干燥剂</w:t>
            </w:r>
            <w:r>
              <w:rPr>
                <w:rFonts w:hint="eastAsia" w:eastAsiaTheme="minorEastAsia"/>
                <w:color w:val="000000"/>
                <w:sz w:val="18"/>
                <w:szCs w:val="18"/>
              </w:rPr>
              <w:t>）</w:t>
            </w:r>
            <w:r>
              <w:rPr>
                <w:rFonts w:eastAsiaTheme="minorEastAsia"/>
                <w:color w:val="000000"/>
                <w:sz w:val="18"/>
                <w:szCs w:val="18"/>
              </w:rPr>
              <w:t>1个</w:t>
            </w:r>
            <w:r>
              <w:rPr>
                <w:rFonts w:hint="eastAsia" w:eastAsiaTheme="minorEastAsia"/>
                <w:color w:val="000000"/>
                <w:sz w:val="18"/>
                <w:szCs w:val="18"/>
              </w:rPr>
              <w:t>、</w:t>
            </w:r>
            <w:r>
              <w:rPr>
                <w:rFonts w:eastAsiaTheme="minorEastAsia"/>
                <w:color w:val="000000"/>
                <w:sz w:val="18"/>
                <w:szCs w:val="18"/>
              </w:rPr>
              <w:t>说明书1份</w:t>
            </w:r>
            <w:r>
              <w:rPr>
                <w:rFonts w:hint="eastAsia" w:eastAsiaTheme="minorEastAsia"/>
                <w:color w:val="000000"/>
                <w:sz w:val="18"/>
                <w:szCs w:val="18"/>
              </w:rPr>
              <w:t>。</w:t>
            </w:r>
          </w:p>
          <w:p>
            <w:pPr>
              <w:spacing w:line="240" w:lineRule="exact"/>
              <w:rPr>
                <w:rFonts w:eastAsiaTheme="minorEastAsia"/>
                <w:color w:val="000000"/>
                <w:sz w:val="18"/>
                <w:szCs w:val="18"/>
              </w:rPr>
            </w:pPr>
            <w:r>
              <w:rPr>
                <w:rFonts w:hint="eastAsia" w:eastAsiaTheme="minorEastAsia"/>
                <w:color w:val="000000"/>
                <w:sz w:val="18"/>
                <w:szCs w:val="18"/>
              </w:rPr>
              <w:t>2、操作步骤</w:t>
            </w:r>
          </w:p>
          <w:p>
            <w:pPr>
              <w:spacing w:line="240" w:lineRule="exact"/>
              <w:rPr>
                <w:rFonts w:eastAsiaTheme="minorEastAsia"/>
                <w:color w:val="000000"/>
                <w:sz w:val="18"/>
                <w:szCs w:val="18"/>
              </w:rPr>
            </w:pPr>
            <w:r>
              <w:rPr>
                <w:rFonts w:hint="eastAsia" w:eastAsiaTheme="minorEastAsia"/>
                <w:color w:val="000000"/>
                <w:sz w:val="18"/>
                <w:szCs w:val="18"/>
              </w:rPr>
              <w:t>（1）</w:t>
            </w:r>
            <w:r>
              <w:rPr>
                <w:rFonts w:eastAsiaTheme="minorEastAsia"/>
                <w:color w:val="000000"/>
                <w:sz w:val="18"/>
                <w:szCs w:val="18"/>
              </w:rPr>
              <w:t>洗涤液配制</w:t>
            </w:r>
            <w:r>
              <w:rPr>
                <w:rFonts w:hint="eastAsia" w:eastAsiaTheme="minorEastAsia"/>
                <w:color w:val="000000"/>
                <w:sz w:val="18"/>
                <w:szCs w:val="18"/>
              </w:rPr>
              <w:t>：</w:t>
            </w:r>
            <w:r>
              <w:rPr>
                <w:rFonts w:eastAsiaTheme="minorEastAsia"/>
                <w:color w:val="000000"/>
                <w:sz w:val="18"/>
                <w:szCs w:val="18"/>
              </w:rPr>
              <w:t>使用前，浓缩的洗涤液应</w:t>
            </w:r>
            <w:r>
              <w:rPr>
                <w:rFonts w:hint="eastAsia" w:eastAsiaTheme="minorEastAsia"/>
                <w:color w:val="000000"/>
                <w:sz w:val="18"/>
                <w:szCs w:val="18"/>
              </w:rPr>
              <w:t>恢</w:t>
            </w:r>
            <w:r>
              <w:rPr>
                <w:rFonts w:eastAsiaTheme="minorEastAsia"/>
                <w:color w:val="000000"/>
                <w:sz w:val="18"/>
                <w:szCs w:val="18"/>
              </w:rPr>
              <w:t>复至室温(25</w:t>
            </w:r>
            <w:r>
              <w:rPr>
                <w:rFonts w:hint="eastAsia" w:ascii="Calibri" w:hAnsi="Calibri" w:eastAsiaTheme="minorEastAsia"/>
                <w:color w:val="000000"/>
                <w:sz w:val="18"/>
                <w:szCs w:val="18"/>
              </w:rPr>
              <w:t>℃</w:t>
            </w:r>
            <w:r>
              <w:rPr>
                <w:rFonts w:eastAsiaTheme="minorEastAsia"/>
                <w:color w:val="000000"/>
                <w:sz w:val="18"/>
                <w:szCs w:val="18"/>
              </w:rPr>
              <w:t>左右)，并摇动使析出的盐溶解，然后用蒸馏水或去离子水作20</w:t>
            </w:r>
            <w:r>
              <w:rPr>
                <w:rFonts w:hint="eastAsia" w:eastAsiaTheme="minorEastAsia"/>
                <w:color w:val="000000"/>
                <w:sz w:val="18"/>
                <w:szCs w:val="18"/>
              </w:rPr>
              <w:t>倍</w:t>
            </w:r>
            <w:r>
              <w:rPr>
                <w:rFonts w:eastAsiaTheme="minorEastAsia"/>
                <w:color w:val="000000"/>
                <w:sz w:val="18"/>
                <w:szCs w:val="18"/>
              </w:rPr>
              <w:t>稀释（例：每板用30ml浓缩</w:t>
            </w:r>
            <w:r>
              <w:rPr>
                <w:rFonts w:hint="eastAsia" w:eastAsiaTheme="minorEastAsia"/>
                <w:color w:val="000000"/>
                <w:sz w:val="18"/>
                <w:szCs w:val="18"/>
              </w:rPr>
              <w:t>液</w:t>
            </w:r>
            <w:r>
              <w:rPr>
                <w:rFonts w:eastAsiaTheme="minorEastAsia"/>
                <w:color w:val="000000"/>
                <w:sz w:val="18"/>
                <w:szCs w:val="18"/>
              </w:rPr>
              <w:t>加上570ml水）</w:t>
            </w:r>
            <w:r>
              <w:rPr>
                <w:rFonts w:hint="eastAsia" w:eastAsiaTheme="minorEastAsia"/>
                <w:color w:val="000000"/>
                <w:sz w:val="18"/>
                <w:szCs w:val="18"/>
              </w:rPr>
              <w:t>。</w:t>
            </w:r>
          </w:p>
          <w:p>
            <w:pPr>
              <w:spacing w:line="240" w:lineRule="exact"/>
              <w:rPr>
                <w:rFonts w:eastAsiaTheme="minorEastAsia"/>
                <w:color w:val="000000"/>
                <w:sz w:val="18"/>
                <w:szCs w:val="18"/>
              </w:rPr>
            </w:pPr>
            <w:r>
              <w:rPr>
                <w:rFonts w:hint="eastAsia" w:eastAsiaTheme="minorEastAsia"/>
                <w:color w:val="000000"/>
                <w:sz w:val="18"/>
                <w:szCs w:val="18"/>
              </w:rPr>
              <w:t>（2）</w:t>
            </w:r>
            <w:r>
              <w:rPr>
                <w:rFonts w:eastAsiaTheme="minorEastAsia"/>
                <w:color w:val="000000"/>
                <w:sz w:val="18"/>
                <w:szCs w:val="18"/>
              </w:rPr>
              <w:t>分别在相应孔中按100ul</w:t>
            </w:r>
            <w:r>
              <w:rPr>
                <w:rFonts w:hint="eastAsia" w:eastAsiaTheme="minorEastAsia"/>
                <w:color w:val="000000"/>
                <w:sz w:val="18"/>
                <w:szCs w:val="18"/>
              </w:rPr>
              <w:t>/</w:t>
            </w:r>
            <w:r>
              <w:rPr>
                <w:rFonts w:eastAsiaTheme="minorEastAsia"/>
                <w:color w:val="000000"/>
                <w:sz w:val="18"/>
                <w:szCs w:val="18"/>
              </w:rPr>
              <w:t>孔加入阴性对照(2孔)和</w:t>
            </w:r>
            <w:r>
              <w:rPr>
                <w:rFonts w:hint="eastAsia" w:eastAsiaTheme="minorEastAsia"/>
                <w:color w:val="000000"/>
                <w:sz w:val="18"/>
                <w:szCs w:val="18"/>
              </w:rPr>
              <w:t>阳</w:t>
            </w:r>
            <w:r>
              <w:rPr>
                <w:rFonts w:eastAsiaTheme="minorEastAsia"/>
                <w:color w:val="000000"/>
                <w:sz w:val="18"/>
                <w:szCs w:val="18"/>
              </w:rPr>
              <w:t>性对照(</w:t>
            </w:r>
            <w:r>
              <w:rPr>
                <w:rFonts w:hint="eastAsia" w:eastAsiaTheme="minorEastAsia"/>
                <w:color w:val="000000"/>
                <w:sz w:val="18"/>
                <w:szCs w:val="18"/>
              </w:rPr>
              <w:t>2</w:t>
            </w:r>
            <w:r>
              <w:rPr>
                <w:rFonts w:eastAsiaTheme="minorEastAsia"/>
                <w:color w:val="000000"/>
                <w:sz w:val="18"/>
                <w:szCs w:val="18"/>
              </w:rPr>
              <w:t>孔)原液（不用稀释）。在待检样品孔中直接加入90 ul样品释液后，再按10 ul孔加入待检样品，于微量振荡器上，充分混匀5秒</w:t>
            </w:r>
            <w:r>
              <w:rPr>
                <w:rFonts w:hint="eastAsia" w:eastAsiaTheme="minorEastAsia"/>
                <w:color w:val="000000"/>
                <w:sz w:val="18"/>
                <w:szCs w:val="18"/>
              </w:rPr>
              <w:t>-</w:t>
            </w:r>
            <w:r>
              <w:rPr>
                <w:rFonts w:eastAsiaTheme="minorEastAsia"/>
                <w:color w:val="000000"/>
                <w:sz w:val="18"/>
                <w:szCs w:val="18"/>
              </w:rPr>
              <w:t>10秒后，贴上封版膜，置37</w:t>
            </w:r>
            <w:r>
              <w:rPr>
                <w:rFonts w:hint="eastAsia" w:ascii="Calibri" w:eastAsiaTheme="minorEastAsia"/>
                <w:color w:val="000000"/>
                <w:sz w:val="18"/>
                <w:szCs w:val="18"/>
              </w:rPr>
              <w:t>℃</w:t>
            </w:r>
            <w:r>
              <w:rPr>
                <w:rFonts w:hint="eastAsia" w:eastAsiaTheme="minorEastAsia"/>
                <w:color w:val="000000"/>
                <w:sz w:val="18"/>
                <w:szCs w:val="18"/>
              </w:rPr>
              <w:t>孵育</w:t>
            </w:r>
            <w:r>
              <w:rPr>
                <w:rFonts w:eastAsiaTheme="minorEastAsia"/>
                <w:color w:val="000000"/>
                <w:sz w:val="18"/>
                <w:szCs w:val="18"/>
              </w:rPr>
              <w:t>1小时</w:t>
            </w:r>
            <w:r>
              <w:rPr>
                <w:rFonts w:hint="eastAsia" w:eastAsiaTheme="minorEastAsia"/>
                <w:color w:val="000000"/>
                <w:sz w:val="18"/>
                <w:szCs w:val="18"/>
              </w:rPr>
              <w:t>。</w:t>
            </w:r>
            <w:r>
              <w:rPr>
                <w:rFonts w:eastAsiaTheme="minorEastAsia"/>
                <w:color w:val="000000"/>
                <w:sz w:val="18"/>
                <w:szCs w:val="18"/>
              </w:rPr>
              <w:br w:type="textWrapping"/>
            </w:r>
            <w:r>
              <w:rPr>
                <w:rFonts w:hint="eastAsia" w:eastAsiaTheme="minorEastAsia"/>
                <w:color w:val="000000"/>
                <w:sz w:val="18"/>
                <w:szCs w:val="18"/>
              </w:rPr>
              <w:t>（3）</w:t>
            </w:r>
            <w:r>
              <w:rPr>
                <w:rFonts w:eastAsiaTheme="minorEastAsia"/>
                <w:color w:val="000000"/>
                <w:sz w:val="18"/>
                <w:szCs w:val="18"/>
              </w:rPr>
              <w:t>小心揭掉封板膜，</w:t>
            </w:r>
            <w:r>
              <w:rPr>
                <w:rFonts w:hint="eastAsia" w:eastAsiaTheme="minorEastAsia"/>
                <w:color w:val="000000"/>
                <w:sz w:val="18"/>
                <w:szCs w:val="18"/>
              </w:rPr>
              <w:t>弃</w:t>
            </w:r>
            <w:r>
              <w:rPr>
                <w:rFonts w:eastAsiaTheme="minorEastAsia"/>
                <w:color w:val="000000"/>
                <w:sz w:val="18"/>
                <w:szCs w:val="18"/>
              </w:rPr>
              <w:t>去各孔中液体、拍净。每孔加满洗涤液，静置约30秒，重复洗涤5次，最后在吸水纸上拍净</w:t>
            </w:r>
            <w:r>
              <w:rPr>
                <w:rFonts w:hint="eastAsia" w:eastAsiaTheme="minorEastAsia"/>
                <w:color w:val="000000"/>
                <w:sz w:val="18"/>
                <w:szCs w:val="18"/>
              </w:rPr>
              <w:t>。</w:t>
            </w:r>
            <w:r>
              <w:rPr>
                <w:rFonts w:eastAsiaTheme="minorEastAsia"/>
                <w:color w:val="000000"/>
                <w:sz w:val="18"/>
                <w:szCs w:val="18"/>
              </w:rPr>
              <w:br w:type="textWrapping"/>
            </w:r>
            <w:r>
              <w:rPr>
                <w:rFonts w:hint="eastAsia" w:eastAsiaTheme="minorEastAsia"/>
                <w:color w:val="000000"/>
                <w:sz w:val="18"/>
                <w:szCs w:val="18"/>
              </w:rPr>
              <w:t>（4）每</w:t>
            </w:r>
            <w:r>
              <w:rPr>
                <w:rFonts w:eastAsiaTheme="minorEastAsia"/>
                <w:color w:val="000000"/>
                <w:sz w:val="18"/>
                <w:szCs w:val="18"/>
              </w:rPr>
              <w:t>孔加入</w:t>
            </w:r>
            <w:r>
              <w:rPr>
                <w:rFonts w:hint="eastAsia" w:eastAsiaTheme="minorEastAsia"/>
                <w:color w:val="000000"/>
                <w:sz w:val="18"/>
                <w:szCs w:val="18"/>
              </w:rPr>
              <w:t>酶</w:t>
            </w:r>
            <w:r>
              <w:rPr>
                <w:rFonts w:eastAsiaTheme="minorEastAsia"/>
                <w:color w:val="000000"/>
                <w:sz w:val="18"/>
                <w:szCs w:val="18"/>
              </w:rPr>
              <w:t>结合物液100ul，贴上封版膜，置37</w:t>
            </w:r>
            <w:r>
              <w:rPr>
                <w:rFonts w:hint="eastAsia" w:ascii="Calibri" w:eastAsiaTheme="minorEastAsia"/>
                <w:color w:val="000000"/>
                <w:sz w:val="18"/>
                <w:szCs w:val="18"/>
              </w:rPr>
              <w:t>℃</w:t>
            </w:r>
            <w:r>
              <w:rPr>
                <w:rFonts w:hint="eastAsia" w:eastAsiaTheme="minorEastAsia"/>
                <w:color w:val="000000"/>
                <w:sz w:val="18"/>
                <w:szCs w:val="18"/>
              </w:rPr>
              <w:t>孵育</w:t>
            </w:r>
            <w:r>
              <w:rPr>
                <w:rFonts w:eastAsiaTheme="minorEastAsia"/>
                <w:color w:val="000000"/>
                <w:sz w:val="18"/>
                <w:szCs w:val="18"/>
              </w:rPr>
              <w:t>30分钟</w:t>
            </w:r>
            <w:r>
              <w:rPr>
                <w:rFonts w:hint="eastAsia" w:eastAsiaTheme="minorEastAsia"/>
                <w:color w:val="000000"/>
                <w:sz w:val="18"/>
                <w:szCs w:val="18"/>
              </w:rPr>
              <w:t>。</w:t>
            </w:r>
          </w:p>
          <w:p>
            <w:pPr>
              <w:spacing w:line="240" w:lineRule="exact"/>
              <w:rPr>
                <w:rFonts w:eastAsiaTheme="minorEastAsia"/>
                <w:color w:val="000000"/>
                <w:sz w:val="18"/>
                <w:szCs w:val="18"/>
              </w:rPr>
            </w:pPr>
            <w:r>
              <w:rPr>
                <w:rFonts w:hint="eastAsia" w:eastAsiaTheme="minorEastAsia"/>
                <w:color w:val="000000"/>
                <w:sz w:val="18"/>
                <w:szCs w:val="18"/>
              </w:rPr>
              <w:t>(</w:t>
            </w:r>
            <w:r>
              <w:rPr>
                <w:rFonts w:eastAsiaTheme="minorEastAsia"/>
                <w:color w:val="000000"/>
                <w:sz w:val="18"/>
                <w:szCs w:val="18"/>
              </w:rPr>
              <w:t>5</w:t>
            </w:r>
            <w:r>
              <w:rPr>
                <w:rFonts w:hint="eastAsia" w:eastAsiaTheme="minorEastAsia"/>
                <w:color w:val="000000"/>
                <w:sz w:val="18"/>
                <w:szCs w:val="18"/>
              </w:rPr>
              <w:t>)重复步骤3。</w:t>
            </w:r>
            <w:r>
              <w:rPr>
                <w:rFonts w:eastAsiaTheme="minorEastAsia"/>
                <w:color w:val="000000"/>
                <w:sz w:val="18"/>
                <w:szCs w:val="18"/>
              </w:rPr>
              <w:br w:type="textWrapping"/>
            </w:r>
            <w:r>
              <w:rPr>
                <w:rFonts w:hint="eastAsia" w:eastAsiaTheme="minorEastAsia"/>
                <w:color w:val="000000"/>
                <w:sz w:val="18"/>
                <w:szCs w:val="18"/>
              </w:rPr>
              <w:t>（</w:t>
            </w:r>
            <w:r>
              <w:rPr>
                <w:rFonts w:eastAsiaTheme="minorEastAsia"/>
                <w:color w:val="000000"/>
                <w:sz w:val="18"/>
                <w:szCs w:val="18"/>
              </w:rPr>
              <w:t>6</w:t>
            </w:r>
            <w:r>
              <w:rPr>
                <w:rFonts w:hint="eastAsia" w:eastAsiaTheme="minorEastAsia"/>
                <w:color w:val="000000"/>
                <w:sz w:val="18"/>
                <w:szCs w:val="18"/>
              </w:rPr>
              <w:t>）</w:t>
            </w:r>
            <w:r>
              <w:rPr>
                <w:rFonts w:eastAsiaTheme="minorEastAsia"/>
                <w:color w:val="000000"/>
                <w:sz w:val="18"/>
                <w:szCs w:val="18"/>
              </w:rPr>
              <w:t>每孔加入底物液A50</w:t>
            </w:r>
            <w:r>
              <w:rPr>
                <w:rFonts w:hint="eastAsia" w:eastAsiaTheme="minorEastAsia"/>
                <w:color w:val="000000"/>
                <w:sz w:val="18"/>
                <w:szCs w:val="18"/>
              </w:rPr>
              <w:t>ul</w:t>
            </w:r>
            <w:r>
              <w:rPr>
                <w:rFonts w:eastAsiaTheme="minorEastAsia"/>
                <w:color w:val="000000"/>
                <w:sz w:val="18"/>
                <w:szCs w:val="18"/>
              </w:rPr>
              <w:t>，再加入底物液B50</w:t>
            </w:r>
            <w:r>
              <w:rPr>
                <w:rFonts w:hint="eastAsia" w:eastAsiaTheme="minorEastAsia"/>
                <w:color w:val="000000"/>
                <w:sz w:val="18"/>
                <w:szCs w:val="18"/>
              </w:rPr>
              <w:t>ul</w:t>
            </w:r>
            <w:r>
              <w:rPr>
                <w:rFonts w:eastAsiaTheme="minorEastAsia"/>
                <w:color w:val="000000"/>
                <w:sz w:val="18"/>
                <w:szCs w:val="18"/>
              </w:rPr>
              <w:t>，</w:t>
            </w:r>
            <w:r>
              <w:rPr>
                <w:rFonts w:hint="eastAsia" w:eastAsiaTheme="minorEastAsia"/>
                <w:color w:val="000000"/>
                <w:sz w:val="18"/>
                <w:szCs w:val="18"/>
              </w:rPr>
              <w:t>轻轻</w:t>
            </w:r>
            <w:r>
              <w:rPr>
                <w:rFonts w:eastAsiaTheme="minorEastAsia"/>
                <w:color w:val="000000"/>
                <w:sz w:val="18"/>
                <w:szCs w:val="18"/>
              </w:rPr>
              <w:t>振荡混匀，置37</w:t>
            </w:r>
            <w:r>
              <w:rPr>
                <w:rFonts w:hint="eastAsia" w:ascii="Calibri" w:hAnsi="Calibri" w:eastAsiaTheme="minorEastAsia"/>
                <w:color w:val="000000"/>
                <w:sz w:val="18"/>
                <w:szCs w:val="18"/>
              </w:rPr>
              <w:t>℃</w:t>
            </w:r>
            <w:r>
              <w:rPr>
                <w:rFonts w:eastAsiaTheme="minorEastAsia"/>
                <w:color w:val="000000"/>
                <w:sz w:val="18"/>
                <w:szCs w:val="18"/>
              </w:rPr>
              <w:t>避光</w:t>
            </w:r>
            <w:r>
              <w:rPr>
                <w:rFonts w:hint="eastAsia" w:eastAsiaTheme="minorEastAsia"/>
                <w:color w:val="000000"/>
                <w:sz w:val="18"/>
                <w:szCs w:val="18"/>
              </w:rPr>
              <w:t>显色</w:t>
            </w:r>
            <w:r>
              <w:rPr>
                <w:rFonts w:eastAsiaTheme="minorEastAsia"/>
                <w:color w:val="000000"/>
                <w:sz w:val="18"/>
                <w:szCs w:val="18"/>
              </w:rPr>
              <w:t>10分钟</w:t>
            </w:r>
            <w:r>
              <w:rPr>
                <w:rFonts w:hint="eastAsia" w:eastAsiaTheme="minorEastAsia"/>
                <w:color w:val="000000"/>
                <w:sz w:val="18"/>
                <w:szCs w:val="18"/>
              </w:rPr>
              <w:t>。</w:t>
            </w:r>
            <w:r>
              <w:rPr>
                <w:rFonts w:eastAsiaTheme="minorEastAsia"/>
                <w:color w:val="000000"/>
                <w:sz w:val="18"/>
                <w:szCs w:val="18"/>
              </w:rPr>
              <w:br w:type="textWrapping"/>
            </w:r>
            <w:r>
              <w:rPr>
                <w:rFonts w:hint="eastAsia" w:eastAsiaTheme="minorEastAsia"/>
                <w:color w:val="000000"/>
                <w:sz w:val="18"/>
                <w:szCs w:val="18"/>
              </w:rPr>
              <w:t>（</w:t>
            </w:r>
            <w:r>
              <w:rPr>
                <w:rFonts w:eastAsiaTheme="minorEastAsia"/>
                <w:color w:val="000000"/>
                <w:sz w:val="18"/>
                <w:szCs w:val="18"/>
              </w:rPr>
              <w:t>7</w:t>
            </w:r>
            <w:r>
              <w:rPr>
                <w:rFonts w:hint="eastAsia" w:eastAsiaTheme="minorEastAsia"/>
                <w:color w:val="000000"/>
                <w:sz w:val="18"/>
                <w:szCs w:val="18"/>
              </w:rPr>
              <w:t>）</w:t>
            </w:r>
            <w:r>
              <w:rPr>
                <w:rFonts w:eastAsiaTheme="minorEastAsia"/>
                <w:color w:val="000000"/>
                <w:sz w:val="18"/>
                <w:szCs w:val="18"/>
              </w:rPr>
              <w:t>每孔加入终止液50</w:t>
            </w:r>
            <w:r>
              <w:rPr>
                <w:rFonts w:hint="eastAsia" w:eastAsiaTheme="minorEastAsia"/>
                <w:color w:val="000000"/>
                <w:sz w:val="18"/>
                <w:szCs w:val="18"/>
              </w:rPr>
              <w:t>u</w:t>
            </w:r>
            <w:r>
              <w:rPr>
                <w:rFonts w:eastAsiaTheme="minorEastAsia"/>
                <w:color w:val="000000"/>
                <w:sz w:val="18"/>
                <w:szCs w:val="18"/>
              </w:rPr>
              <w:t>l，轻轻振荡混，置</w:t>
            </w:r>
            <w:r>
              <w:rPr>
                <w:rFonts w:hint="eastAsia" w:eastAsiaTheme="minorEastAsia"/>
                <w:color w:val="000000"/>
                <w:sz w:val="18"/>
                <w:szCs w:val="18"/>
              </w:rPr>
              <w:t>酶</w:t>
            </w:r>
            <w:r>
              <w:rPr>
                <w:rFonts w:eastAsiaTheme="minorEastAsia"/>
                <w:color w:val="000000"/>
                <w:sz w:val="18"/>
                <w:szCs w:val="18"/>
              </w:rPr>
              <w:t>标仪450</w:t>
            </w:r>
            <w:r>
              <w:rPr>
                <w:rFonts w:hint="eastAsia" w:eastAsiaTheme="minorEastAsia"/>
                <w:color w:val="000000"/>
                <w:sz w:val="18"/>
                <w:szCs w:val="18"/>
              </w:rPr>
              <w:t>nm</w:t>
            </w:r>
            <w:r>
              <w:rPr>
                <w:rFonts w:eastAsiaTheme="minorEastAsia"/>
                <w:color w:val="000000"/>
                <w:sz w:val="18"/>
                <w:szCs w:val="18"/>
              </w:rPr>
              <w:t>波长处测定各孔OD</w:t>
            </w:r>
            <w:r>
              <w:rPr>
                <w:rFonts w:hint="eastAsia" w:eastAsiaTheme="minorEastAsia"/>
                <w:color w:val="000000"/>
                <w:sz w:val="18"/>
                <w:szCs w:val="18"/>
              </w:rPr>
              <w:t>450</w:t>
            </w:r>
            <w:r>
              <w:rPr>
                <w:rFonts w:eastAsiaTheme="minorEastAsia"/>
                <w:color w:val="000000"/>
                <w:sz w:val="18"/>
                <w:szCs w:val="18"/>
              </w:rPr>
              <w:t>值。</w:t>
            </w:r>
            <w:r>
              <w:rPr>
                <w:rFonts w:eastAsiaTheme="minorEastAsia"/>
                <w:color w:val="000000"/>
                <w:sz w:val="18"/>
                <w:szCs w:val="18"/>
              </w:rPr>
              <w:br w:type="textWrapping"/>
            </w:r>
            <w:r>
              <w:rPr>
                <w:rFonts w:hint="eastAsia" w:eastAsiaTheme="minorEastAsia"/>
                <w:color w:val="000000"/>
                <w:sz w:val="18"/>
                <w:szCs w:val="18"/>
              </w:rPr>
              <w:t>3.结果判定</w:t>
            </w:r>
            <w:r>
              <w:rPr>
                <w:rFonts w:eastAsiaTheme="minorEastAsia"/>
                <w:color w:val="000000"/>
                <w:sz w:val="18"/>
                <w:szCs w:val="18"/>
              </w:rPr>
              <w:br w:type="textWrapping"/>
            </w:r>
            <w:r>
              <w:rPr>
                <w:rFonts w:hint="eastAsia" w:eastAsiaTheme="minorEastAsia"/>
                <w:color w:val="000000"/>
                <w:sz w:val="18"/>
                <w:szCs w:val="18"/>
              </w:rPr>
              <w:t>（</w:t>
            </w:r>
            <w:r>
              <w:rPr>
                <w:rFonts w:eastAsiaTheme="minorEastAsia"/>
                <w:color w:val="000000"/>
                <w:sz w:val="18"/>
                <w:szCs w:val="18"/>
              </w:rPr>
              <w:t>1</w:t>
            </w:r>
            <w:r>
              <w:rPr>
                <w:rFonts w:hint="eastAsia" w:eastAsiaTheme="minorEastAsia"/>
                <w:color w:val="000000"/>
                <w:sz w:val="18"/>
                <w:szCs w:val="18"/>
              </w:rPr>
              <w:t>）</w:t>
            </w:r>
            <w:r>
              <w:rPr>
                <w:rFonts w:eastAsiaTheme="minorEastAsia"/>
                <w:color w:val="000000"/>
                <w:sz w:val="18"/>
                <w:szCs w:val="18"/>
              </w:rPr>
              <w:t>试验结果</w:t>
            </w:r>
            <w:r>
              <w:rPr>
                <w:rFonts w:hint="eastAsia" w:eastAsiaTheme="minorEastAsia"/>
                <w:color w:val="000000"/>
                <w:sz w:val="18"/>
                <w:szCs w:val="18"/>
              </w:rPr>
              <w:t>同</w:t>
            </w:r>
            <w:r>
              <w:rPr>
                <w:rFonts w:eastAsiaTheme="minorEastAsia"/>
                <w:color w:val="000000"/>
                <w:sz w:val="18"/>
                <w:szCs w:val="18"/>
              </w:rPr>
              <w:t>时符合下列条件，</w:t>
            </w:r>
            <w:r>
              <w:rPr>
                <w:rFonts w:hint="eastAsia" w:eastAsiaTheme="minorEastAsia"/>
                <w:color w:val="000000"/>
                <w:sz w:val="18"/>
                <w:szCs w:val="18"/>
              </w:rPr>
              <w:t>方为有效</w:t>
            </w:r>
            <w:r>
              <w:rPr>
                <w:rFonts w:eastAsiaTheme="minorEastAsia"/>
                <w:color w:val="000000"/>
                <w:sz w:val="18"/>
                <w:szCs w:val="18"/>
              </w:rPr>
              <w:t>：</w:t>
            </w:r>
          </w:p>
          <w:p>
            <w:pPr>
              <w:spacing w:line="240" w:lineRule="exact"/>
              <w:rPr>
                <w:rFonts w:eastAsiaTheme="minorEastAsia"/>
                <w:color w:val="000000"/>
                <w:sz w:val="24"/>
              </w:rPr>
            </w:pPr>
            <w:r>
              <w:rPr>
                <w:rFonts w:hint="eastAsia" w:ascii="Calibri" w:eastAsiaTheme="minorEastAsia"/>
                <w:color w:val="000000"/>
                <w:sz w:val="18"/>
                <w:szCs w:val="18"/>
              </w:rPr>
              <w:t>①</w:t>
            </w:r>
            <w:r>
              <w:rPr>
                <w:rFonts w:eastAsiaTheme="minorEastAsia"/>
                <w:color w:val="000000"/>
                <w:sz w:val="18"/>
                <w:szCs w:val="18"/>
              </w:rPr>
              <w:t>两孔阴</w:t>
            </w:r>
            <w:r>
              <w:rPr>
                <w:rFonts w:hint="eastAsia" w:eastAsiaTheme="minorEastAsia"/>
                <w:color w:val="000000"/>
                <w:sz w:val="18"/>
                <w:szCs w:val="18"/>
              </w:rPr>
              <w:t>性</w:t>
            </w:r>
            <w:r>
              <w:rPr>
                <w:rFonts w:eastAsiaTheme="minorEastAsia"/>
                <w:color w:val="000000"/>
                <w:sz w:val="18"/>
                <w:szCs w:val="18"/>
              </w:rPr>
              <w:t>对照OD</w:t>
            </w:r>
            <w:r>
              <w:rPr>
                <w:rFonts w:hint="eastAsia" w:eastAsiaTheme="minorEastAsia"/>
                <w:color w:val="000000"/>
                <w:sz w:val="18"/>
                <w:szCs w:val="18"/>
              </w:rPr>
              <w:t>450</w:t>
            </w:r>
            <w:r>
              <w:rPr>
                <w:rFonts w:eastAsiaTheme="minorEastAsia"/>
                <w:color w:val="000000"/>
                <w:sz w:val="18"/>
                <w:szCs w:val="18"/>
              </w:rPr>
              <w:t>平均值应</w:t>
            </w:r>
            <w:r>
              <w:rPr>
                <w:rFonts w:hint="eastAsia" w:ascii="Calibri" w:eastAsiaTheme="minorEastAsia"/>
                <w:color w:val="000000"/>
                <w:sz w:val="18"/>
                <w:szCs w:val="18"/>
              </w:rPr>
              <w:t>≤</w:t>
            </w:r>
            <w:r>
              <w:rPr>
                <w:rFonts w:eastAsiaTheme="minorEastAsia"/>
                <w:color w:val="000000"/>
                <w:sz w:val="18"/>
                <w:szCs w:val="18"/>
              </w:rPr>
              <w:t>0.20：</w:t>
            </w:r>
            <w:r>
              <w:rPr>
                <w:rFonts w:eastAsiaTheme="minorEastAsia"/>
                <w:color w:val="000000"/>
                <w:sz w:val="18"/>
                <w:szCs w:val="18"/>
              </w:rPr>
              <w:br w:type="textWrapping"/>
            </w:r>
            <w:r>
              <w:rPr>
                <w:rFonts w:hint="eastAsia" w:ascii="Calibri" w:eastAsiaTheme="minorEastAsia"/>
                <w:color w:val="000000"/>
                <w:sz w:val="18"/>
                <w:szCs w:val="18"/>
              </w:rPr>
              <w:t>②</w:t>
            </w:r>
            <w:r>
              <w:rPr>
                <w:rFonts w:eastAsiaTheme="minorEastAsia"/>
                <w:color w:val="000000"/>
                <w:sz w:val="18"/>
                <w:szCs w:val="18"/>
              </w:rPr>
              <w:t>两孔</w:t>
            </w:r>
            <w:r>
              <w:rPr>
                <w:rFonts w:hint="eastAsia" w:eastAsiaTheme="minorEastAsia"/>
                <w:color w:val="000000"/>
                <w:sz w:val="18"/>
                <w:szCs w:val="18"/>
              </w:rPr>
              <w:t>阳性</w:t>
            </w:r>
            <w:r>
              <w:rPr>
                <w:rFonts w:eastAsiaTheme="minorEastAsia"/>
                <w:color w:val="000000"/>
                <w:sz w:val="18"/>
                <w:szCs w:val="18"/>
              </w:rPr>
              <w:t>对照OD</w:t>
            </w:r>
            <w:r>
              <w:rPr>
                <w:rFonts w:hint="eastAsia" w:eastAsiaTheme="minorEastAsia"/>
                <w:color w:val="000000"/>
                <w:sz w:val="18"/>
                <w:szCs w:val="18"/>
              </w:rPr>
              <w:t>450</w:t>
            </w:r>
            <w:r>
              <w:rPr>
                <w:rFonts w:eastAsiaTheme="minorEastAsia"/>
                <w:color w:val="000000"/>
                <w:sz w:val="18"/>
                <w:szCs w:val="18"/>
              </w:rPr>
              <w:t>平均值应</w:t>
            </w:r>
            <w:r>
              <w:rPr>
                <w:rFonts w:hint="eastAsia" w:ascii="Calibri" w:eastAsiaTheme="minorEastAsia"/>
                <w:color w:val="000000"/>
                <w:sz w:val="18"/>
                <w:szCs w:val="18"/>
              </w:rPr>
              <w:t>≥</w:t>
            </w:r>
            <w:r>
              <w:rPr>
                <w:rFonts w:eastAsiaTheme="minorEastAsia"/>
                <w:color w:val="000000"/>
                <w:sz w:val="18"/>
                <w:szCs w:val="18"/>
              </w:rPr>
              <w:t>0.80：</w:t>
            </w:r>
            <w:r>
              <w:rPr>
                <w:rFonts w:eastAsiaTheme="minorEastAsia"/>
                <w:color w:val="000000"/>
                <w:sz w:val="18"/>
                <w:szCs w:val="18"/>
              </w:rPr>
              <w:br w:type="textWrapping"/>
            </w:r>
            <w:r>
              <w:rPr>
                <w:rFonts w:hint="eastAsia" w:eastAsiaTheme="minorEastAsia"/>
                <w:color w:val="000000"/>
                <w:sz w:val="18"/>
                <w:szCs w:val="18"/>
              </w:rPr>
              <w:t>（2）按</w:t>
            </w:r>
            <w:r>
              <w:rPr>
                <w:rFonts w:eastAsiaTheme="minorEastAsia"/>
                <w:color w:val="000000"/>
                <w:sz w:val="18"/>
                <w:szCs w:val="18"/>
              </w:rPr>
              <w:t>以下计算方法的判定结果：</w:t>
            </w:r>
            <w:r>
              <w:rPr>
                <w:rFonts w:eastAsiaTheme="minorEastAsia"/>
                <w:color w:val="000000"/>
                <w:sz w:val="18"/>
                <w:szCs w:val="18"/>
              </w:rPr>
              <w:br w:type="textWrapping"/>
            </w:r>
            <w:r>
              <w:rPr>
                <w:rFonts w:hint="eastAsia" w:ascii="Calibri" w:eastAsiaTheme="minorEastAsia"/>
                <w:color w:val="000000"/>
                <w:sz w:val="18"/>
                <w:szCs w:val="18"/>
              </w:rPr>
              <w:t>①阳性</w:t>
            </w:r>
            <w:r>
              <w:rPr>
                <w:rFonts w:eastAsiaTheme="minorEastAsia"/>
                <w:color w:val="000000"/>
                <w:sz w:val="18"/>
                <w:szCs w:val="18"/>
              </w:rPr>
              <w:t>：样品OD</w:t>
            </w:r>
            <w:r>
              <w:rPr>
                <w:rFonts w:hint="eastAsia" w:eastAsiaTheme="minorEastAsia"/>
                <w:color w:val="000000"/>
                <w:sz w:val="18"/>
                <w:szCs w:val="18"/>
              </w:rPr>
              <w:t>450</w:t>
            </w:r>
            <w:r>
              <w:rPr>
                <w:rFonts w:eastAsiaTheme="minorEastAsia"/>
                <w:color w:val="000000"/>
                <w:sz w:val="18"/>
                <w:szCs w:val="18"/>
              </w:rPr>
              <w:t>值＞</w:t>
            </w:r>
            <w:r>
              <w:rPr>
                <w:rFonts w:hint="eastAsia" w:eastAsiaTheme="minorEastAsia"/>
                <w:color w:val="000000"/>
                <w:sz w:val="18"/>
                <w:szCs w:val="18"/>
              </w:rPr>
              <w:t>阳性</w:t>
            </w:r>
            <w:r>
              <w:rPr>
                <w:rFonts w:eastAsiaTheme="minorEastAsia"/>
                <w:color w:val="000000"/>
                <w:sz w:val="18"/>
                <w:szCs w:val="18"/>
              </w:rPr>
              <w:t>对照OD</w:t>
            </w:r>
            <w:r>
              <w:rPr>
                <w:rFonts w:hint="eastAsia" w:eastAsiaTheme="minorEastAsia"/>
                <w:color w:val="000000"/>
                <w:sz w:val="18"/>
                <w:szCs w:val="18"/>
              </w:rPr>
              <w:t>450</w:t>
            </w:r>
            <w:r>
              <w:rPr>
                <w:rFonts w:eastAsiaTheme="minorEastAsia"/>
                <w:color w:val="000000"/>
                <w:sz w:val="18"/>
                <w:szCs w:val="18"/>
              </w:rPr>
              <w:t>平为值×0.3</w:t>
            </w:r>
            <w:r>
              <w:rPr>
                <w:rFonts w:hint="eastAsia" w:eastAsiaTheme="minorEastAsia"/>
                <w:color w:val="000000"/>
                <w:sz w:val="18"/>
                <w:szCs w:val="18"/>
              </w:rPr>
              <w:t>,</w:t>
            </w:r>
            <w:r>
              <w:rPr>
                <w:rFonts w:eastAsiaTheme="minorEastAsia"/>
                <w:color w:val="000000"/>
                <w:sz w:val="18"/>
                <w:szCs w:val="18"/>
              </w:rPr>
              <w:t>即CSFV抗体</w:t>
            </w:r>
            <w:r>
              <w:rPr>
                <w:rFonts w:hint="eastAsia" w:eastAsiaTheme="minorEastAsia"/>
                <w:color w:val="000000"/>
                <w:sz w:val="18"/>
                <w:szCs w:val="18"/>
              </w:rPr>
              <w:t>阳</w:t>
            </w:r>
            <w:r>
              <w:rPr>
                <w:rFonts w:eastAsiaTheme="minorEastAsia"/>
                <w:color w:val="000000"/>
                <w:sz w:val="18"/>
                <w:szCs w:val="18"/>
              </w:rPr>
              <w:t>性</w:t>
            </w:r>
            <w:r>
              <w:rPr>
                <w:rFonts w:hint="eastAsia" w:eastAsiaTheme="minorEastAsia"/>
                <w:color w:val="000000"/>
                <w:sz w:val="18"/>
                <w:szCs w:val="18"/>
              </w:rPr>
              <w:t>。</w:t>
            </w:r>
            <w:r>
              <w:rPr>
                <w:rFonts w:eastAsiaTheme="minorEastAsia"/>
                <w:color w:val="000000"/>
                <w:sz w:val="18"/>
                <w:szCs w:val="18"/>
              </w:rPr>
              <w:br w:type="textWrapping"/>
            </w:r>
            <w:r>
              <w:rPr>
                <w:rFonts w:hint="eastAsia" w:ascii="Calibri" w:eastAsiaTheme="minorEastAsia"/>
                <w:color w:val="000000"/>
                <w:sz w:val="18"/>
                <w:szCs w:val="18"/>
              </w:rPr>
              <w:t>②</w:t>
            </w:r>
            <w:r>
              <w:rPr>
                <w:rFonts w:eastAsiaTheme="minorEastAsia"/>
                <w:color w:val="000000"/>
                <w:sz w:val="18"/>
                <w:szCs w:val="18"/>
              </w:rPr>
              <w:t>可疑：</w:t>
            </w:r>
            <w:r>
              <w:rPr>
                <w:rFonts w:hint="eastAsia" w:eastAsiaTheme="minorEastAsia"/>
                <w:color w:val="000000"/>
                <w:sz w:val="18"/>
                <w:szCs w:val="18"/>
              </w:rPr>
              <w:t>阳性</w:t>
            </w:r>
            <w:r>
              <w:rPr>
                <w:rFonts w:eastAsiaTheme="minorEastAsia"/>
                <w:color w:val="000000"/>
                <w:sz w:val="18"/>
                <w:szCs w:val="18"/>
              </w:rPr>
              <w:t>对照</w:t>
            </w:r>
            <w:r>
              <w:rPr>
                <w:rFonts w:hint="eastAsia" w:eastAsiaTheme="minorEastAsia"/>
                <w:color w:val="000000"/>
                <w:sz w:val="18"/>
                <w:szCs w:val="18"/>
              </w:rPr>
              <w:t>O</w:t>
            </w:r>
            <w:r>
              <w:rPr>
                <w:rFonts w:eastAsiaTheme="minorEastAsia"/>
                <w:color w:val="000000"/>
                <w:sz w:val="18"/>
                <w:szCs w:val="18"/>
              </w:rPr>
              <w:t>D</w:t>
            </w:r>
            <w:r>
              <w:rPr>
                <w:rFonts w:hint="eastAsia" w:eastAsiaTheme="minorEastAsia"/>
                <w:color w:val="000000"/>
                <w:sz w:val="18"/>
                <w:szCs w:val="18"/>
              </w:rPr>
              <w:t>450</w:t>
            </w:r>
            <w:r>
              <w:rPr>
                <w:rFonts w:eastAsiaTheme="minorEastAsia"/>
                <w:color w:val="000000"/>
                <w:sz w:val="18"/>
                <w:szCs w:val="18"/>
              </w:rPr>
              <w:t>平为值×0.3</w:t>
            </w:r>
            <w:r>
              <w:rPr>
                <w:rFonts w:hint="eastAsia" w:ascii="Calibri" w:eastAsiaTheme="minorEastAsia"/>
                <w:color w:val="000000"/>
                <w:sz w:val="18"/>
                <w:szCs w:val="18"/>
              </w:rPr>
              <w:t>≥</w:t>
            </w:r>
            <w:r>
              <w:rPr>
                <w:rFonts w:eastAsiaTheme="minorEastAsia"/>
                <w:color w:val="000000"/>
                <w:sz w:val="18"/>
                <w:szCs w:val="18"/>
              </w:rPr>
              <w:t>样品OD</w:t>
            </w:r>
            <w:r>
              <w:rPr>
                <w:rFonts w:hint="eastAsia" w:eastAsiaTheme="minorEastAsia"/>
                <w:color w:val="000000"/>
                <w:sz w:val="18"/>
                <w:szCs w:val="18"/>
              </w:rPr>
              <w:t>450</w:t>
            </w:r>
            <w:r>
              <w:rPr>
                <w:rFonts w:eastAsiaTheme="minorEastAsia"/>
                <w:color w:val="000000"/>
                <w:sz w:val="18"/>
                <w:szCs w:val="18"/>
              </w:rPr>
              <w:t>值</w:t>
            </w:r>
            <w:r>
              <w:rPr>
                <w:rFonts w:hint="eastAsia" w:ascii="Calibri" w:eastAsiaTheme="minorEastAsia"/>
                <w:color w:val="000000"/>
                <w:sz w:val="18"/>
                <w:szCs w:val="18"/>
              </w:rPr>
              <w:t>≥</w:t>
            </w:r>
            <w:r>
              <w:rPr>
                <w:rFonts w:hint="eastAsia" w:eastAsiaTheme="minorEastAsia"/>
                <w:color w:val="000000"/>
                <w:sz w:val="18"/>
                <w:szCs w:val="18"/>
              </w:rPr>
              <w:t>阴</w:t>
            </w:r>
            <w:r>
              <w:rPr>
                <w:rFonts w:eastAsiaTheme="minorEastAsia"/>
                <w:color w:val="000000"/>
                <w:sz w:val="18"/>
                <w:szCs w:val="18"/>
              </w:rPr>
              <w:t>性对照OD</w:t>
            </w:r>
            <w:r>
              <w:rPr>
                <w:rFonts w:hint="eastAsia" w:eastAsiaTheme="minorEastAsia"/>
                <w:color w:val="000000"/>
                <w:sz w:val="18"/>
                <w:szCs w:val="18"/>
              </w:rPr>
              <w:t>450</w:t>
            </w:r>
            <w:r>
              <w:rPr>
                <w:rFonts w:eastAsiaTheme="minorEastAsia"/>
                <w:color w:val="000000"/>
                <w:sz w:val="18"/>
                <w:szCs w:val="18"/>
              </w:rPr>
              <w:t>平均值×025，应再进行双孔复式</w:t>
            </w:r>
            <w:r>
              <w:rPr>
                <w:rFonts w:hint="eastAsia" w:eastAsiaTheme="minorEastAsia"/>
                <w:color w:val="000000"/>
                <w:sz w:val="18"/>
                <w:szCs w:val="18"/>
              </w:rPr>
              <w:t>，</w:t>
            </w:r>
            <w:r>
              <w:rPr>
                <w:rFonts w:eastAsiaTheme="minorEastAsia"/>
                <w:color w:val="000000"/>
                <w:sz w:val="18"/>
                <w:szCs w:val="18"/>
              </w:rPr>
              <w:t>若</w:t>
            </w:r>
            <w:r>
              <w:rPr>
                <w:rFonts w:hint="eastAsia" w:eastAsiaTheme="minorEastAsia"/>
                <w:color w:val="000000"/>
                <w:sz w:val="18"/>
                <w:szCs w:val="18"/>
              </w:rPr>
              <w:t>任意</w:t>
            </w:r>
            <w:r>
              <w:rPr>
                <w:rFonts w:eastAsiaTheme="minorEastAsia"/>
                <w:color w:val="000000"/>
                <w:sz w:val="18"/>
                <w:szCs w:val="18"/>
              </w:rPr>
              <w:t>一孔或两孔均为阳性</w:t>
            </w:r>
            <w:r>
              <w:rPr>
                <w:rFonts w:hint="eastAsia" w:eastAsiaTheme="minorEastAsia"/>
                <w:color w:val="000000"/>
                <w:sz w:val="18"/>
                <w:szCs w:val="18"/>
              </w:rPr>
              <w:t>，则</w:t>
            </w:r>
            <w:r>
              <w:rPr>
                <w:rFonts w:eastAsiaTheme="minorEastAsia"/>
                <w:color w:val="000000"/>
                <w:sz w:val="18"/>
                <w:szCs w:val="18"/>
              </w:rPr>
              <w:t>视为CSFV</w:t>
            </w:r>
            <w:r>
              <w:rPr>
                <w:rFonts w:hint="eastAsia" w:eastAsiaTheme="minorEastAsia"/>
                <w:color w:val="000000"/>
                <w:sz w:val="18"/>
                <w:szCs w:val="18"/>
              </w:rPr>
              <w:t>抗</w:t>
            </w:r>
            <w:r>
              <w:rPr>
                <w:rFonts w:eastAsiaTheme="minorEastAsia"/>
                <w:color w:val="000000"/>
                <w:sz w:val="18"/>
                <w:szCs w:val="18"/>
              </w:rPr>
              <w:t>体阳性：若两孔均为阴性，侧视为C</w:t>
            </w:r>
            <w:r>
              <w:rPr>
                <w:rFonts w:hint="eastAsia" w:eastAsiaTheme="minorEastAsia"/>
                <w:color w:val="000000"/>
                <w:sz w:val="18"/>
                <w:szCs w:val="18"/>
              </w:rPr>
              <w:t>SF</w:t>
            </w:r>
            <w:r>
              <w:rPr>
                <w:rFonts w:eastAsiaTheme="minorEastAsia"/>
                <w:color w:val="000000"/>
                <w:sz w:val="18"/>
                <w:szCs w:val="18"/>
              </w:rPr>
              <w:t>V抗体阴</w:t>
            </w:r>
            <w:r>
              <w:rPr>
                <w:rFonts w:hint="eastAsia" w:eastAsiaTheme="minorEastAsia"/>
                <w:color w:val="000000"/>
                <w:sz w:val="18"/>
                <w:szCs w:val="18"/>
              </w:rPr>
              <w:t>性</w:t>
            </w:r>
            <w:r>
              <w:rPr>
                <w:rFonts w:eastAsiaTheme="minorEastAsia"/>
                <w:color w:val="000000"/>
                <w:sz w:val="18"/>
                <w:szCs w:val="18"/>
              </w:rPr>
              <w:t>。</w:t>
            </w:r>
            <w:r>
              <w:rPr>
                <w:rFonts w:eastAsiaTheme="minorEastAsia"/>
                <w:color w:val="000000"/>
                <w:sz w:val="18"/>
                <w:szCs w:val="18"/>
              </w:rPr>
              <w:br w:type="textWrapping"/>
            </w:r>
            <w:r>
              <w:rPr>
                <w:rFonts w:hint="eastAsia" w:ascii="Calibri" w:eastAsiaTheme="minorEastAsia"/>
                <w:color w:val="000000"/>
                <w:sz w:val="18"/>
                <w:szCs w:val="18"/>
              </w:rPr>
              <w:t>③阴</w:t>
            </w:r>
            <w:r>
              <w:rPr>
                <w:rFonts w:eastAsiaTheme="minorEastAsia"/>
                <w:color w:val="000000"/>
                <w:sz w:val="18"/>
                <w:szCs w:val="18"/>
              </w:rPr>
              <w:t>性：样品OD4</w:t>
            </w:r>
            <w:r>
              <w:rPr>
                <w:rFonts w:hint="eastAsia" w:eastAsiaTheme="minorEastAsia"/>
                <w:color w:val="000000"/>
                <w:sz w:val="18"/>
                <w:szCs w:val="18"/>
              </w:rPr>
              <w:t>50</w:t>
            </w:r>
            <w:r>
              <w:rPr>
                <w:rFonts w:eastAsiaTheme="minorEastAsia"/>
                <w:color w:val="000000"/>
                <w:sz w:val="18"/>
                <w:szCs w:val="18"/>
              </w:rPr>
              <w:t>值＜阳性对照OD</w:t>
            </w:r>
            <w:r>
              <w:rPr>
                <w:rFonts w:hint="eastAsia" w:eastAsiaTheme="minorEastAsia"/>
                <w:color w:val="000000"/>
                <w:sz w:val="18"/>
                <w:szCs w:val="18"/>
              </w:rPr>
              <w:t>450平</w:t>
            </w:r>
            <w:r>
              <w:rPr>
                <w:rFonts w:eastAsiaTheme="minorEastAsia"/>
                <w:color w:val="000000"/>
                <w:sz w:val="18"/>
                <w:szCs w:val="18"/>
              </w:rPr>
              <w:t>均值×0.25，即</w:t>
            </w:r>
            <w:r>
              <w:rPr>
                <w:rFonts w:hint="eastAsia" w:eastAsiaTheme="minorEastAsia"/>
                <w:color w:val="000000"/>
                <w:sz w:val="18"/>
                <w:szCs w:val="18"/>
              </w:rPr>
              <w:t>CSFV</w:t>
            </w:r>
            <w:r>
              <w:rPr>
                <w:rFonts w:eastAsiaTheme="minorEastAsia"/>
                <w:color w:val="000000"/>
                <w:sz w:val="18"/>
                <w:szCs w:val="18"/>
              </w:rPr>
              <w:t>抗体阴性。</w:t>
            </w:r>
          </w:p>
        </w:tc>
        <w:tc>
          <w:tcPr>
            <w:tcW w:w="1276" w:type="dxa"/>
            <w:shd w:val="clear" w:color="auto" w:fill="auto"/>
            <w:vAlign w:val="center"/>
          </w:tcPr>
          <w:p>
            <w:pPr>
              <w:spacing w:line="240" w:lineRule="exact"/>
              <w:rPr>
                <w:rFonts w:eastAsiaTheme="minorEastAsia"/>
                <w:color w:val="000000"/>
                <w:sz w:val="24"/>
              </w:rPr>
            </w:pPr>
          </w:p>
        </w:tc>
        <w:tc>
          <w:tcPr>
            <w:tcW w:w="1418" w:type="dxa"/>
            <w:shd w:val="clear" w:color="auto" w:fill="auto"/>
            <w:vAlign w:val="center"/>
          </w:tcPr>
          <w:p>
            <w:pPr>
              <w:spacing w:line="240" w:lineRule="exac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6" w:hRule="atLeast"/>
        </w:trPr>
        <w:tc>
          <w:tcPr>
            <w:tcW w:w="1668" w:type="dxa"/>
            <w:shd w:val="clear" w:color="auto" w:fill="auto"/>
            <w:noWrap/>
            <w:vAlign w:val="center"/>
          </w:tcPr>
          <w:p>
            <w:pPr>
              <w:spacing w:line="240" w:lineRule="exact"/>
              <w:jc w:val="center"/>
              <w:rPr>
                <w:rFonts w:hAnsiTheme="minorEastAsia" w:eastAsiaTheme="minorEastAsia"/>
                <w:color w:val="000000"/>
                <w:sz w:val="24"/>
              </w:rPr>
            </w:pPr>
            <w:r>
              <w:rPr>
                <w:rFonts w:hAnsiTheme="minorEastAsia" w:eastAsiaTheme="minorEastAsia"/>
                <w:color w:val="000000"/>
                <w:sz w:val="24"/>
              </w:rPr>
              <w:t>口蹄疫荧光</w:t>
            </w:r>
            <w:r>
              <w:rPr>
                <w:rFonts w:eastAsiaTheme="minorEastAsia"/>
                <w:color w:val="000000"/>
                <w:sz w:val="24"/>
              </w:rPr>
              <w:t>RT-PCR</w:t>
            </w:r>
            <w:r>
              <w:rPr>
                <w:rFonts w:hAnsiTheme="minorEastAsia" w:eastAsiaTheme="minorEastAsia"/>
                <w:color w:val="000000"/>
                <w:sz w:val="24"/>
              </w:rPr>
              <w:t>检测试剂盒</w:t>
            </w:r>
          </w:p>
          <w:p>
            <w:pPr>
              <w:spacing w:line="240" w:lineRule="exact"/>
              <w:jc w:val="center"/>
              <w:rPr>
                <w:rFonts w:eastAsiaTheme="minorEastAsia"/>
                <w:color w:val="000000"/>
                <w:sz w:val="24"/>
              </w:rPr>
            </w:pPr>
            <w:r>
              <w:rPr>
                <w:rFonts w:hint="eastAsia" w:hAnsiTheme="minorEastAsia" w:eastAsiaTheme="minorEastAsia"/>
                <w:color w:val="000000"/>
                <w:sz w:val="24"/>
              </w:rPr>
              <w:t>（含RNA提取试剂盒）</w:t>
            </w:r>
          </w:p>
        </w:tc>
        <w:tc>
          <w:tcPr>
            <w:tcW w:w="850" w:type="dxa"/>
            <w:shd w:val="clear" w:color="auto" w:fill="auto"/>
            <w:noWrap/>
            <w:vAlign w:val="center"/>
          </w:tcPr>
          <w:p>
            <w:pPr>
              <w:spacing w:line="240" w:lineRule="exact"/>
              <w:jc w:val="center"/>
              <w:rPr>
                <w:rFonts w:eastAsiaTheme="minorEastAsia"/>
                <w:color w:val="000000"/>
                <w:sz w:val="24"/>
              </w:rPr>
            </w:pPr>
            <w:r>
              <w:rPr>
                <w:rFonts w:eastAsiaTheme="minorEastAsia"/>
                <w:color w:val="000000"/>
                <w:sz w:val="24"/>
              </w:rPr>
              <w:t>10</w:t>
            </w:r>
          </w:p>
        </w:tc>
        <w:tc>
          <w:tcPr>
            <w:tcW w:w="992" w:type="dxa"/>
            <w:shd w:val="clear" w:color="auto" w:fill="auto"/>
            <w:noWrap/>
            <w:vAlign w:val="center"/>
          </w:tcPr>
          <w:p>
            <w:pPr>
              <w:spacing w:line="240" w:lineRule="exact"/>
              <w:jc w:val="center"/>
              <w:rPr>
                <w:rFonts w:eastAsiaTheme="minorEastAsia"/>
                <w:color w:val="000000"/>
                <w:sz w:val="24"/>
              </w:rPr>
            </w:pPr>
            <w:r>
              <w:rPr>
                <w:rFonts w:hAnsiTheme="minorEastAsia" w:eastAsiaTheme="minorEastAsia"/>
                <w:color w:val="000000"/>
                <w:sz w:val="24"/>
              </w:rPr>
              <w:t>盒</w:t>
            </w:r>
          </w:p>
        </w:tc>
        <w:tc>
          <w:tcPr>
            <w:tcW w:w="1134" w:type="dxa"/>
            <w:shd w:val="clear" w:color="auto" w:fill="auto"/>
            <w:noWrap/>
            <w:vAlign w:val="center"/>
          </w:tcPr>
          <w:p>
            <w:pPr>
              <w:spacing w:line="240" w:lineRule="exact"/>
              <w:jc w:val="center"/>
              <w:rPr>
                <w:rFonts w:eastAsiaTheme="minorEastAsia"/>
                <w:color w:val="000000"/>
                <w:sz w:val="24"/>
              </w:rPr>
            </w:pPr>
            <w:r>
              <w:rPr>
                <w:rFonts w:hint="eastAsia" w:eastAsiaTheme="minorEastAsia"/>
                <w:color w:val="000000"/>
                <w:sz w:val="24"/>
              </w:rPr>
              <w:t>50头份/盒</w:t>
            </w:r>
          </w:p>
        </w:tc>
        <w:tc>
          <w:tcPr>
            <w:tcW w:w="1134" w:type="dxa"/>
            <w:shd w:val="clear" w:color="auto" w:fill="auto"/>
            <w:vAlign w:val="center"/>
          </w:tcPr>
          <w:p>
            <w:pPr>
              <w:spacing w:line="240" w:lineRule="exact"/>
              <w:jc w:val="center"/>
              <w:rPr>
                <w:rFonts w:eastAsiaTheme="minorEastAsia"/>
                <w:color w:val="000000"/>
                <w:sz w:val="24"/>
              </w:rPr>
            </w:pPr>
            <w:r>
              <w:rPr>
                <w:rFonts w:eastAsiaTheme="minorEastAsia"/>
                <w:color w:val="000000"/>
                <w:sz w:val="24"/>
              </w:rPr>
              <w:t>世纪元亨</w:t>
            </w:r>
          </w:p>
        </w:tc>
        <w:tc>
          <w:tcPr>
            <w:tcW w:w="6237" w:type="dxa"/>
            <w:shd w:val="clear" w:color="auto" w:fill="auto"/>
            <w:vAlign w:val="center"/>
          </w:tcPr>
          <w:p>
            <w:pPr>
              <w:spacing w:line="240" w:lineRule="exact"/>
              <w:rPr>
                <w:rFonts w:eastAsiaTheme="minorEastAsia"/>
                <w:color w:val="000000"/>
                <w:sz w:val="18"/>
                <w:szCs w:val="18"/>
              </w:rPr>
            </w:pPr>
            <w:r>
              <w:rPr>
                <w:rFonts w:hint="eastAsia" w:eastAsiaTheme="minorEastAsia"/>
                <w:color w:val="000000"/>
                <w:sz w:val="18"/>
                <w:szCs w:val="18"/>
              </w:rPr>
              <w:t>1.</w:t>
            </w:r>
            <w:r>
              <w:rPr>
                <w:rFonts w:eastAsiaTheme="minorEastAsia"/>
                <w:color w:val="000000"/>
                <w:sz w:val="18"/>
                <w:szCs w:val="18"/>
              </w:rPr>
              <w:t>柱式</w:t>
            </w:r>
            <w:r>
              <w:rPr>
                <w:rFonts w:hint="eastAsia" w:eastAsiaTheme="minorEastAsia"/>
                <w:color w:val="000000"/>
                <w:sz w:val="18"/>
                <w:szCs w:val="18"/>
              </w:rPr>
              <w:t>RNA核酸提取试剂盒</w:t>
            </w:r>
          </w:p>
          <w:p>
            <w:pPr>
              <w:spacing w:line="240" w:lineRule="exact"/>
              <w:rPr>
                <w:rFonts w:eastAsiaTheme="minorEastAsia"/>
                <w:color w:val="000000"/>
                <w:sz w:val="18"/>
                <w:szCs w:val="18"/>
              </w:rPr>
            </w:pPr>
            <w:r>
              <w:rPr>
                <w:rFonts w:hint="eastAsia" w:eastAsiaTheme="minorEastAsia"/>
                <w:color w:val="000000"/>
                <w:sz w:val="18"/>
                <w:szCs w:val="18"/>
              </w:rPr>
              <w:t>（1）试剂盒组成：裂解液30ml、洗液60ml、洗脱液10ml、吸附柱和收集管50套，说明书1份。</w:t>
            </w:r>
          </w:p>
          <w:p>
            <w:pPr>
              <w:spacing w:line="240" w:lineRule="exact"/>
              <w:rPr>
                <w:rFonts w:eastAsiaTheme="minorEastAsia"/>
                <w:color w:val="000000"/>
                <w:sz w:val="18"/>
                <w:szCs w:val="18"/>
              </w:rPr>
            </w:pPr>
            <w:r>
              <w:rPr>
                <w:rFonts w:hint="eastAsia" w:eastAsiaTheme="minorEastAsia"/>
                <w:color w:val="000000"/>
                <w:sz w:val="18"/>
                <w:szCs w:val="18"/>
              </w:rPr>
              <w:t>（2）操作步骤：</w:t>
            </w:r>
            <w:r>
              <w:rPr>
                <w:rFonts w:hint="eastAsia" w:ascii="Calibri" w:eastAsiaTheme="minorEastAsia"/>
                <w:color w:val="000000"/>
                <w:sz w:val="18"/>
                <w:szCs w:val="18"/>
              </w:rPr>
              <w:t>①</w:t>
            </w:r>
            <w:r>
              <w:rPr>
                <w:rFonts w:eastAsiaTheme="minorEastAsia"/>
                <w:color w:val="000000"/>
                <w:sz w:val="18"/>
                <w:szCs w:val="18"/>
              </w:rPr>
              <w:t>取100uL样品加入裂解液600μL，充分颠倒混匀，室温静置3～5min。</w:t>
            </w:r>
            <w:r>
              <w:rPr>
                <w:rFonts w:hint="eastAsia" w:ascii="Calibri" w:eastAsiaTheme="minorEastAsia"/>
                <w:color w:val="000000"/>
                <w:sz w:val="18"/>
                <w:szCs w:val="18"/>
              </w:rPr>
              <w:t>②</w:t>
            </w:r>
            <w:r>
              <w:rPr>
                <w:rFonts w:eastAsiaTheme="minorEastAsia"/>
                <w:color w:val="000000"/>
                <w:sz w:val="18"/>
                <w:szCs w:val="18"/>
              </w:rPr>
              <w:t>将液体吸入吸附柱中（吸附柱须套上收集管，吸取液体时尽量不要吸到悬浮杂质，以免离心时堵塞吸附柱)，</w:t>
            </w:r>
            <w:r>
              <w:rPr>
                <w:rFonts w:hint="eastAsia" w:eastAsiaTheme="minorEastAsia"/>
                <w:color w:val="000000"/>
                <w:sz w:val="18"/>
                <w:szCs w:val="18"/>
              </w:rPr>
              <w:t>1</w:t>
            </w:r>
            <w:r>
              <w:rPr>
                <w:rFonts w:eastAsiaTheme="minorEastAsia"/>
                <w:color w:val="000000"/>
                <w:sz w:val="18"/>
                <w:szCs w:val="18"/>
              </w:rPr>
              <w:t>3000rpm离心30s。</w:t>
            </w:r>
            <w:r>
              <w:rPr>
                <w:rFonts w:hint="eastAsia" w:ascii="Calibri" w:eastAsiaTheme="minorEastAsia"/>
                <w:color w:val="000000"/>
                <w:sz w:val="18"/>
                <w:szCs w:val="18"/>
              </w:rPr>
              <w:t>③</w:t>
            </w:r>
            <w:r>
              <w:rPr>
                <w:rFonts w:eastAsiaTheme="minorEastAsia"/>
                <w:color w:val="000000"/>
                <w:sz w:val="18"/>
                <w:szCs w:val="18"/>
              </w:rPr>
              <w:t>弃去收集管中液体，加入600uL洗液，13000pm离心30s。</w:t>
            </w:r>
            <w:r>
              <w:rPr>
                <w:rFonts w:hint="eastAsia" w:ascii="Calibri" w:eastAsiaTheme="minorEastAsia"/>
                <w:color w:val="000000"/>
                <w:sz w:val="18"/>
                <w:szCs w:val="18"/>
              </w:rPr>
              <w:t>④</w:t>
            </w:r>
            <w:r>
              <w:rPr>
                <w:rFonts w:eastAsiaTheme="minorEastAsia"/>
                <w:color w:val="000000"/>
                <w:sz w:val="18"/>
                <w:szCs w:val="18"/>
              </w:rPr>
              <w:t>重复步骤</w:t>
            </w:r>
            <w:r>
              <w:rPr>
                <w:rFonts w:hint="eastAsia" w:ascii="Calibri" w:eastAsiaTheme="minorEastAsia"/>
                <w:color w:val="000000"/>
                <w:sz w:val="18"/>
                <w:szCs w:val="18"/>
              </w:rPr>
              <w:t>③</w:t>
            </w:r>
            <w:r>
              <w:rPr>
                <w:rFonts w:eastAsiaTheme="minorEastAsia"/>
                <w:color w:val="000000"/>
                <w:sz w:val="18"/>
                <w:szCs w:val="18"/>
              </w:rPr>
              <w:t>。</w:t>
            </w:r>
            <w:r>
              <w:rPr>
                <w:rFonts w:hint="eastAsia" w:ascii="Calibri" w:eastAsiaTheme="minorEastAsia"/>
                <w:color w:val="000000"/>
                <w:sz w:val="18"/>
                <w:szCs w:val="18"/>
              </w:rPr>
              <w:t>⑤</w:t>
            </w:r>
            <w:r>
              <w:rPr>
                <w:rFonts w:eastAsiaTheme="minorEastAsia"/>
                <w:color w:val="000000"/>
                <w:sz w:val="18"/>
                <w:szCs w:val="18"/>
              </w:rPr>
              <w:t>弃去收集管中液体，13000pm空柱离心2min，以除去残留的洗涤液。</w:t>
            </w:r>
            <w:r>
              <w:rPr>
                <w:rFonts w:hint="eastAsia" w:ascii="Calibri" w:eastAsiaTheme="minorEastAsia"/>
                <w:color w:val="000000"/>
                <w:sz w:val="18"/>
                <w:szCs w:val="18"/>
              </w:rPr>
              <w:t>⑥</w:t>
            </w:r>
            <w:r>
              <w:rPr>
                <w:rFonts w:eastAsiaTheme="minorEastAsia"/>
                <w:color w:val="000000"/>
                <w:sz w:val="18"/>
                <w:szCs w:val="18"/>
              </w:rPr>
              <w:t>将吸附柱移入新的1.5mL离心管中，向吸附柱中央加入洗脱液50μL，室温静置1min，13000rpm离心30s，离心管中液体即为模板RNA。</w:t>
            </w:r>
          </w:p>
          <w:p>
            <w:pPr>
              <w:spacing w:line="240" w:lineRule="exact"/>
              <w:rPr>
                <w:rFonts w:eastAsiaTheme="minorEastAsia"/>
                <w:color w:val="000000"/>
                <w:sz w:val="18"/>
                <w:szCs w:val="18"/>
              </w:rPr>
            </w:pPr>
            <w:r>
              <w:rPr>
                <w:rFonts w:hint="eastAsia" w:eastAsiaTheme="minorEastAsia"/>
                <w:color w:val="000000"/>
                <w:sz w:val="18"/>
                <w:szCs w:val="18"/>
              </w:rPr>
              <w:t>2.口蹄疫</w:t>
            </w:r>
            <w:r>
              <w:rPr>
                <w:rFonts w:eastAsiaTheme="minorEastAsia"/>
                <w:color w:val="000000"/>
                <w:sz w:val="18"/>
                <w:szCs w:val="18"/>
              </w:rPr>
              <w:t>病毒通用型实时荧光</w:t>
            </w:r>
            <w:r>
              <w:rPr>
                <w:rFonts w:hint="eastAsia" w:eastAsiaTheme="minorEastAsia"/>
                <w:color w:val="000000"/>
                <w:sz w:val="18"/>
                <w:szCs w:val="18"/>
              </w:rPr>
              <w:t>RT-PCR检测试剂盒</w:t>
            </w:r>
          </w:p>
          <w:p>
            <w:pPr>
              <w:spacing w:line="240" w:lineRule="exact"/>
              <w:rPr>
                <w:rFonts w:eastAsiaTheme="minorEastAsia"/>
                <w:color w:val="000000"/>
                <w:sz w:val="18"/>
                <w:szCs w:val="18"/>
              </w:rPr>
            </w:pPr>
            <w:r>
              <w:rPr>
                <w:rFonts w:hint="eastAsia" w:eastAsiaTheme="minorEastAsia"/>
                <w:color w:val="000000"/>
                <w:sz w:val="18"/>
                <w:szCs w:val="18"/>
              </w:rPr>
              <w:t>（1）试剂盒组成：阴性对照1ml、阳性对照600ul、无菌无核酸酶水600ul、RT-PCR反应液750 ul、酶混合液60 ul、荧光探针175 ul、说明书1份。</w:t>
            </w:r>
          </w:p>
          <w:p>
            <w:pPr>
              <w:spacing w:line="240" w:lineRule="exact"/>
              <w:rPr>
                <w:rFonts w:eastAsiaTheme="minorEastAsia"/>
                <w:color w:val="000000"/>
                <w:sz w:val="18"/>
                <w:szCs w:val="18"/>
              </w:rPr>
            </w:pPr>
            <w:r>
              <w:rPr>
                <w:rFonts w:hint="eastAsia" w:eastAsiaTheme="minorEastAsia"/>
                <w:color w:val="000000"/>
                <w:sz w:val="18"/>
                <w:szCs w:val="18"/>
              </w:rPr>
              <w:t>（2）反应体系配制：</w:t>
            </w:r>
            <w:r>
              <w:rPr>
                <w:rFonts w:eastAsiaTheme="minorEastAsia"/>
                <w:color w:val="000000"/>
                <w:sz w:val="18"/>
                <w:szCs w:val="18"/>
              </w:rPr>
              <w:t>设被检样品、阴性对照和阳性对照总和为N，则反应体系配制如下：无菌无核酸酶水6.6×(N+1)</w:t>
            </w:r>
            <w:r>
              <w:rPr>
                <w:rFonts w:hint="eastAsia" w:eastAsiaTheme="minorEastAsia"/>
                <w:color w:val="000000"/>
                <w:sz w:val="18"/>
                <w:szCs w:val="18"/>
              </w:rPr>
              <w:t>ul、</w:t>
            </w:r>
            <w:r>
              <w:rPr>
                <w:rFonts w:eastAsiaTheme="minorEastAsia"/>
                <w:color w:val="000000"/>
                <w:sz w:val="18"/>
                <w:szCs w:val="18"/>
              </w:rPr>
              <w:t>RT-PCR反应液12.5×(N+1)μL</w:t>
            </w:r>
            <w:r>
              <w:rPr>
                <w:rFonts w:hint="eastAsia" w:eastAsiaTheme="minorEastAsia"/>
                <w:color w:val="000000"/>
                <w:sz w:val="18"/>
                <w:szCs w:val="18"/>
              </w:rPr>
              <w:t>、</w:t>
            </w:r>
            <w:r>
              <w:rPr>
                <w:rFonts w:eastAsiaTheme="minorEastAsia"/>
                <w:color w:val="000000"/>
                <w:sz w:val="18"/>
                <w:szCs w:val="18"/>
              </w:rPr>
              <w:t>酶混合液1.0×(N+1)uL</w:t>
            </w:r>
            <w:r>
              <w:rPr>
                <w:rFonts w:hint="eastAsia" w:eastAsiaTheme="minorEastAsia"/>
                <w:color w:val="000000"/>
                <w:sz w:val="18"/>
                <w:szCs w:val="18"/>
              </w:rPr>
              <w:t>、</w:t>
            </w:r>
            <w:r>
              <w:rPr>
                <w:rFonts w:eastAsiaTheme="minorEastAsia"/>
                <w:color w:val="000000"/>
                <w:sz w:val="18"/>
                <w:szCs w:val="18"/>
              </w:rPr>
              <w:t>荧光探针2.9X(N+1)μL</w:t>
            </w:r>
            <w:r>
              <w:rPr>
                <w:rFonts w:hint="eastAsia" w:eastAsiaTheme="minorEastAsia"/>
                <w:color w:val="000000"/>
                <w:sz w:val="18"/>
                <w:szCs w:val="18"/>
              </w:rPr>
              <w:t>。</w:t>
            </w:r>
            <w:r>
              <w:rPr>
                <w:rFonts w:eastAsiaTheme="minorEastAsia"/>
                <w:color w:val="000000"/>
                <w:sz w:val="18"/>
                <w:szCs w:val="18"/>
              </w:rPr>
              <w:t>将以上配制的反应体系充分混匀后，分装每个反应管中各23μL。分别取2μL模板RNA，加入相应反应管中，混匀并作好标记，在荧光PCR仪上进行以下反应：42</w:t>
            </w:r>
            <w:r>
              <w:rPr>
                <w:rFonts w:hint="eastAsia" w:ascii="Calibri" w:hAnsi="Calibri" w:eastAsiaTheme="minorEastAsia"/>
                <w:color w:val="000000"/>
                <w:sz w:val="18"/>
                <w:szCs w:val="18"/>
              </w:rPr>
              <w:t>℃</w:t>
            </w:r>
            <w:r>
              <w:rPr>
                <w:rFonts w:ascii="Calibri" w:hAnsi="Calibri" w:eastAsiaTheme="minorEastAsia"/>
                <w:color w:val="000000"/>
                <w:sz w:val="18"/>
                <w:szCs w:val="18"/>
              </w:rPr>
              <w:t>5min</w:t>
            </w:r>
            <w:r>
              <w:rPr>
                <w:rFonts w:eastAsiaTheme="minorEastAsia"/>
                <w:color w:val="000000"/>
                <w:sz w:val="18"/>
                <w:szCs w:val="18"/>
              </w:rPr>
              <w:t>，95</w:t>
            </w:r>
            <w:r>
              <w:rPr>
                <w:rFonts w:hint="eastAsia" w:ascii="Calibri" w:hAnsi="Calibri" w:eastAsiaTheme="minorEastAsia"/>
                <w:color w:val="000000"/>
                <w:sz w:val="18"/>
                <w:szCs w:val="18"/>
              </w:rPr>
              <w:t>℃</w:t>
            </w:r>
            <w:r>
              <w:rPr>
                <w:rFonts w:ascii="Calibri" w:hAnsi="Calibri" w:eastAsiaTheme="minorEastAsia"/>
                <w:color w:val="000000"/>
                <w:sz w:val="18"/>
                <w:szCs w:val="18"/>
              </w:rPr>
              <w:t>10s;95</w:t>
            </w:r>
            <w:r>
              <w:rPr>
                <w:rFonts w:hint="eastAsia" w:ascii="Calibri" w:hAnsi="Calibri" w:eastAsiaTheme="minorEastAsia"/>
                <w:color w:val="000000"/>
                <w:sz w:val="18"/>
                <w:szCs w:val="18"/>
              </w:rPr>
              <w:t>℃</w:t>
            </w:r>
            <w:r>
              <w:rPr>
                <w:rFonts w:ascii="Calibri" w:hAnsi="Calibri" w:eastAsiaTheme="minorEastAsia"/>
                <w:color w:val="000000"/>
                <w:sz w:val="18"/>
                <w:szCs w:val="18"/>
              </w:rPr>
              <w:t>5s</w:t>
            </w:r>
            <w:r>
              <w:rPr>
                <w:rFonts w:eastAsiaTheme="minorEastAsia"/>
                <w:color w:val="000000"/>
                <w:sz w:val="18"/>
                <w:szCs w:val="18"/>
              </w:rPr>
              <w:t>，60</w:t>
            </w:r>
            <w:r>
              <w:rPr>
                <w:rFonts w:hint="eastAsia" w:ascii="Calibri" w:hAnsi="Calibri" w:eastAsiaTheme="minorEastAsia"/>
                <w:color w:val="000000"/>
                <w:sz w:val="18"/>
                <w:szCs w:val="18"/>
              </w:rPr>
              <w:t>℃</w:t>
            </w:r>
            <w:r>
              <w:rPr>
                <w:rFonts w:ascii="Calibri" w:hAnsi="Calibri" w:eastAsiaTheme="minorEastAsia"/>
                <w:color w:val="000000"/>
                <w:sz w:val="18"/>
                <w:szCs w:val="18"/>
              </w:rPr>
              <w:t>35s</w:t>
            </w:r>
            <w:r>
              <w:rPr>
                <w:rFonts w:eastAsiaTheme="minorEastAsia"/>
                <w:color w:val="000000"/>
                <w:sz w:val="18"/>
                <w:szCs w:val="18"/>
              </w:rPr>
              <w:t>，在每个循环第二步(60</w:t>
            </w:r>
            <w:r>
              <w:rPr>
                <w:rFonts w:hint="eastAsia" w:ascii="Calibri" w:hAnsi="Calibri" w:eastAsiaTheme="minorEastAsia"/>
                <w:color w:val="000000"/>
                <w:sz w:val="18"/>
                <w:szCs w:val="18"/>
              </w:rPr>
              <w:t>℃</w:t>
            </w:r>
            <w:r>
              <w:rPr>
                <w:rFonts w:ascii="Calibri" w:hAnsi="Calibri" w:eastAsiaTheme="minorEastAsia"/>
                <w:color w:val="000000"/>
                <w:sz w:val="18"/>
                <w:szCs w:val="18"/>
              </w:rPr>
              <w:t>35s)</w:t>
            </w:r>
            <w:r>
              <w:rPr>
                <w:rFonts w:eastAsiaTheme="minorEastAsia"/>
                <w:color w:val="000000"/>
                <w:sz w:val="18"/>
                <w:szCs w:val="18"/>
              </w:rPr>
              <w:t>收集荧光信号，共40个循环。（报告基团“FAM”，淬灭基团“None”)。</w:t>
            </w:r>
            <w:r>
              <w:rPr>
                <w:rFonts w:eastAsiaTheme="minorEastAsia"/>
                <w:color w:val="000000"/>
                <w:sz w:val="18"/>
                <w:szCs w:val="18"/>
              </w:rPr>
              <w:br w:type="textWrapping"/>
            </w:r>
            <w:r>
              <w:rPr>
                <w:rFonts w:hint="eastAsia" w:eastAsiaTheme="minorEastAsia"/>
                <w:color w:val="000000"/>
                <w:sz w:val="18"/>
                <w:szCs w:val="18"/>
              </w:rPr>
              <w:t>3.结果判定</w:t>
            </w:r>
          </w:p>
          <w:p>
            <w:pPr>
              <w:spacing w:line="240" w:lineRule="exact"/>
              <w:rPr>
                <w:rFonts w:eastAsiaTheme="minorEastAsia"/>
                <w:color w:val="000000"/>
                <w:sz w:val="18"/>
                <w:szCs w:val="18"/>
              </w:rPr>
            </w:pPr>
            <w:r>
              <w:rPr>
                <w:rFonts w:hint="eastAsia" w:eastAsiaTheme="minorEastAsia"/>
                <w:color w:val="000000"/>
                <w:sz w:val="18"/>
                <w:szCs w:val="18"/>
              </w:rPr>
              <w:t>（1）</w:t>
            </w:r>
            <w:r>
              <w:rPr>
                <w:rFonts w:eastAsiaTheme="minorEastAsia"/>
                <w:color w:val="000000"/>
                <w:sz w:val="18"/>
                <w:szCs w:val="18"/>
              </w:rPr>
              <w:t>结果分析条件设定</w:t>
            </w:r>
            <w:r>
              <w:rPr>
                <w:rFonts w:hint="eastAsia" w:eastAsiaTheme="minorEastAsia"/>
                <w:color w:val="000000"/>
                <w:sz w:val="18"/>
                <w:szCs w:val="18"/>
              </w:rPr>
              <w:t>。</w:t>
            </w:r>
            <w:r>
              <w:rPr>
                <w:rFonts w:eastAsiaTheme="minorEastAsia"/>
                <w:color w:val="000000"/>
                <w:sz w:val="18"/>
                <w:szCs w:val="18"/>
              </w:rPr>
              <w:t>阈值设定原则：阈值线设定于刚好超过阴性对照扩增曲线的最高点。不同仪器可根据仪器噪音情况进行调整。</w:t>
            </w:r>
            <w:r>
              <w:rPr>
                <w:rFonts w:hint="eastAsia" w:eastAsiaTheme="minorEastAsia"/>
                <w:color w:val="000000"/>
                <w:sz w:val="18"/>
                <w:szCs w:val="18"/>
              </w:rPr>
              <w:t>（</w:t>
            </w:r>
            <w:r>
              <w:rPr>
                <w:rFonts w:eastAsiaTheme="minorEastAsia"/>
                <w:color w:val="000000"/>
                <w:sz w:val="18"/>
                <w:szCs w:val="18"/>
              </w:rPr>
              <w:t>2</w:t>
            </w:r>
            <w:r>
              <w:rPr>
                <w:rFonts w:hint="eastAsia" w:eastAsiaTheme="minorEastAsia"/>
                <w:color w:val="000000"/>
                <w:sz w:val="18"/>
                <w:szCs w:val="18"/>
              </w:rPr>
              <w:t>）</w:t>
            </w:r>
            <w:r>
              <w:rPr>
                <w:rFonts w:eastAsiaTheme="minorEastAsia"/>
                <w:color w:val="000000"/>
                <w:sz w:val="18"/>
                <w:szCs w:val="18"/>
              </w:rPr>
              <w:t>结果描述及判定</w:t>
            </w:r>
            <w:r>
              <w:rPr>
                <w:rFonts w:hint="eastAsia" w:eastAsiaTheme="minorEastAsia"/>
                <w:color w:val="000000"/>
                <w:sz w:val="18"/>
                <w:szCs w:val="18"/>
              </w:rPr>
              <w:t>。</w:t>
            </w:r>
            <w:r>
              <w:rPr>
                <w:rFonts w:eastAsiaTheme="minorEastAsia"/>
                <w:color w:val="000000"/>
                <w:sz w:val="18"/>
                <w:szCs w:val="18"/>
              </w:rPr>
              <w:t>阳性对照Ct值≤30并出现特异性扩增曲线，阴性对照无C值并且无特异性扩增曲线，实验结果成立；被检样品Ct值≤30并出现特异性扩增曲线为FMDV阳性；被检样品30＜Ct＜37并出现特异性扩增曲线，需重新取样提取RNA，扩增后进行结果判定，如仍是可疑，可判定为阳性；被检样品Ct值≥37时，超过本方法检测灵敏度范围，判定为阴性；对于某些未呈现特异性扩增曲线，但本底较高的样品，应判定为阴性。</w:t>
            </w:r>
          </w:p>
        </w:tc>
        <w:tc>
          <w:tcPr>
            <w:tcW w:w="1276" w:type="dxa"/>
            <w:shd w:val="clear" w:color="auto" w:fill="auto"/>
            <w:vAlign w:val="center"/>
          </w:tcPr>
          <w:p>
            <w:pPr>
              <w:spacing w:line="240" w:lineRule="exact"/>
              <w:rPr>
                <w:rFonts w:eastAsiaTheme="minorEastAsia"/>
                <w:color w:val="000000"/>
                <w:sz w:val="18"/>
                <w:szCs w:val="18"/>
              </w:rPr>
            </w:pPr>
          </w:p>
        </w:tc>
        <w:tc>
          <w:tcPr>
            <w:tcW w:w="1418" w:type="dxa"/>
            <w:shd w:val="clear" w:color="auto" w:fill="auto"/>
            <w:vAlign w:val="center"/>
          </w:tcPr>
          <w:p>
            <w:pPr>
              <w:spacing w:line="240" w:lineRule="exact"/>
              <w:rPr>
                <w:rFonts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2015" w:type="dxa"/>
            <w:gridSpan w:val="6"/>
            <w:shd w:val="clear" w:color="auto" w:fill="auto"/>
            <w:noWrap/>
            <w:vAlign w:val="center"/>
          </w:tcPr>
          <w:p>
            <w:pPr>
              <w:jc w:val="center"/>
              <w:rPr>
                <w:rFonts w:hint="eastAsia" w:eastAsiaTheme="minorEastAsia"/>
                <w:color w:val="000000"/>
                <w:sz w:val="36"/>
                <w:szCs w:val="36"/>
              </w:rPr>
            </w:pPr>
            <w:r>
              <w:rPr>
                <w:rFonts w:hint="eastAsia" w:eastAsiaTheme="minorEastAsia"/>
                <w:b/>
                <w:color w:val="000000"/>
                <w:sz w:val="36"/>
                <w:szCs w:val="36"/>
              </w:rPr>
              <w:t>总计金额（元）</w:t>
            </w:r>
          </w:p>
        </w:tc>
        <w:tc>
          <w:tcPr>
            <w:tcW w:w="2694" w:type="dxa"/>
            <w:gridSpan w:val="2"/>
            <w:shd w:val="clear" w:color="auto" w:fill="auto"/>
            <w:vAlign w:val="center"/>
          </w:tcPr>
          <w:p>
            <w:pPr>
              <w:spacing w:line="240" w:lineRule="exact"/>
              <w:rPr>
                <w:rFonts w:eastAsiaTheme="minorEastAsia"/>
                <w:color w:val="000000"/>
                <w:sz w:val="18"/>
                <w:szCs w:val="18"/>
              </w:rPr>
            </w:pPr>
          </w:p>
        </w:tc>
      </w:tr>
    </w:tbl>
    <w:p>
      <w:pPr>
        <w:rPr>
          <w:rFonts w:hint="eastAsia"/>
        </w:rPr>
      </w:pPr>
    </w:p>
    <w:p/>
    <w:sectPr>
      <w:pgSz w:w="16838" w:h="11906" w:orient="landscape"/>
      <w:pgMar w:top="851" w:right="1134" w:bottom="851"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mU2ZTg1MTJkMmFiZWQ5NDIxNTcyZDQ0N2ZhOTIifQ=="/>
  </w:docVars>
  <w:rsids>
    <w:rsidRoot w:val="00611719"/>
    <w:rsid w:val="002F7C23"/>
    <w:rsid w:val="005F7E28"/>
    <w:rsid w:val="00611719"/>
    <w:rsid w:val="00C20C42"/>
    <w:rsid w:val="00DC274F"/>
    <w:rsid w:val="00F3320E"/>
    <w:rsid w:val="29876A83"/>
    <w:rsid w:val="2F5E734F"/>
    <w:rsid w:val="30470191"/>
    <w:rsid w:val="3ABB353F"/>
    <w:rsid w:val="55821DD4"/>
    <w:rsid w:val="55D37E06"/>
    <w:rsid w:val="D8DFF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
    <w:qFormat/>
    <w:uiPriority w:val="0"/>
    <w:pPr>
      <w:spacing w:before="100" w:beforeAutospacing="1" w:after="100" w:afterAutospacing="1"/>
      <w:jc w:val="left"/>
      <w:outlineLvl w:val="0"/>
    </w:pPr>
    <w:rPr>
      <w:rFonts w:hint="eastAsia" w:ascii="宋体" w:hAnsi="宋体"/>
      <w:b/>
      <w:bCs/>
      <w:kern w:val="44"/>
      <w:sz w:val="48"/>
      <w:szCs w:val="48"/>
    </w:rPr>
  </w:style>
  <w:style w:type="paragraph" w:styleId="5">
    <w:name w:val="heading 2"/>
    <w:basedOn w:val="1"/>
    <w:next w:val="1"/>
    <w:link w:val="15"/>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240" w:lineRule="auto"/>
      <w:jc w:val="left"/>
      <w:outlineLvl w:val="2"/>
    </w:pPr>
    <w:rPr>
      <w:rFonts w:ascii="Times New Roman" w:hAnsi="Times New Roman"/>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pPr>
    <w:rPr>
      <w:rFonts w:ascii="Times New Roman" w:hAnsi="Times New Roman"/>
      <w:sz w:val="21"/>
      <w:szCs w:val="24"/>
    </w:rPr>
  </w:style>
  <w:style w:type="paragraph" w:styleId="3">
    <w:name w:val="Body Text First Indent"/>
    <w:basedOn w:val="2"/>
    <w:qFormat/>
    <w:uiPriority w:val="0"/>
    <w:pPr>
      <w:ind w:firstLine="420" w:firstLineChars="100"/>
    </w:pPr>
    <w:rPr>
      <w:rFonts w:ascii="宋体" w:hAnsi="宋体"/>
      <w:sz w:val="32"/>
      <w:szCs w:val="32"/>
    </w:rPr>
  </w:style>
  <w:style w:type="paragraph" w:styleId="7">
    <w:name w:val="Body Text Indent"/>
    <w:basedOn w:val="1"/>
    <w:link w:val="17"/>
    <w:semiHidden/>
    <w:unhideWhenUsed/>
    <w:qFormat/>
    <w:uiPriority w:val="99"/>
    <w:pPr>
      <w:spacing w:after="120"/>
      <w:ind w:left="420" w:leftChars="200"/>
    </w:pPr>
    <w:rPr>
      <w:rFonts w:ascii="Calibri" w:hAnsi="Calibri"/>
    </w:rPr>
  </w:style>
  <w:style w:type="paragraph" w:styleId="8">
    <w:name w:val="footer"/>
    <w:basedOn w:val="1"/>
    <w:link w:val="16"/>
    <w:qFormat/>
    <w:uiPriority w:val="99"/>
    <w:pPr>
      <w:tabs>
        <w:tab w:val="center" w:pos="4153"/>
        <w:tab w:val="right" w:pos="8306"/>
      </w:tabs>
      <w:snapToGrid w:val="0"/>
      <w:jc w:val="left"/>
    </w:pPr>
    <w:rPr>
      <w:rFonts w:ascii="Calibri" w:hAnsi="Calibri"/>
      <w:sz w:val="18"/>
      <w:szCs w:val="18"/>
    </w:rPr>
  </w:style>
  <w:style w:type="paragraph" w:styleId="9">
    <w:name w:val="toc 1"/>
    <w:basedOn w:val="1"/>
    <w:next w:val="1"/>
    <w:qFormat/>
    <w:uiPriority w:val="0"/>
    <w:pPr>
      <w:spacing w:line="360" w:lineRule="auto"/>
    </w:pPr>
    <w:rPr>
      <w:sz w:val="30"/>
    </w:rPr>
  </w:style>
  <w:style w:type="paragraph" w:styleId="10">
    <w:name w:val="Body Text First Indent 2"/>
    <w:basedOn w:val="7"/>
    <w:next w:val="1"/>
    <w:link w:val="18"/>
    <w:qFormat/>
    <w:uiPriority w:val="0"/>
    <w:pPr>
      <w:spacing w:after="0"/>
      <w:ind w:left="0" w:leftChars="0" w:firstLine="420" w:firstLineChars="200"/>
    </w:pPr>
    <w:rPr>
      <w:rFonts w:ascii="楷体_GB2312" w:eastAsia="楷体_GB2312"/>
      <w:sz w:val="30"/>
      <w:szCs w:val="30"/>
    </w:rPr>
  </w:style>
  <w:style w:type="character" w:styleId="13">
    <w:name w:val="Strong"/>
    <w:basedOn w:val="12"/>
    <w:qFormat/>
    <w:uiPriority w:val="22"/>
    <w:rPr>
      <w:b/>
      <w:bCs/>
    </w:rPr>
  </w:style>
  <w:style w:type="character" w:customStyle="1" w:styleId="14">
    <w:name w:val="标题 1 Char"/>
    <w:basedOn w:val="12"/>
    <w:link w:val="4"/>
    <w:qFormat/>
    <w:uiPriority w:val="0"/>
    <w:rPr>
      <w:rFonts w:ascii="宋体" w:hAnsi="宋体"/>
      <w:b/>
      <w:bCs/>
      <w:kern w:val="44"/>
      <w:sz w:val="48"/>
      <w:szCs w:val="48"/>
    </w:rPr>
  </w:style>
  <w:style w:type="character" w:customStyle="1" w:styleId="15">
    <w:name w:val="标题 2 Char"/>
    <w:basedOn w:val="12"/>
    <w:link w:val="5"/>
    <w:qFormat/>
    <w:uiPriority w:val="99"/>
    <w:rPr>
      <w:rFonts w:ascii="Cambria" w:hAnsi="Cambria" w:eastAsia="宋体" w:cs="Times New Roman"/>
      <w:b/>
      <w:bCs/>
      <w:kern w:val="2"/>
      <w:sz w:val="32"/>
      <w:szCs w:val="32"/>
    </w:rPr>
  </w:style>
  <w:style w:type="character" w:customStyle="1" w:styleId="16">
    <w:name w:val="页脚 Char"/>
    <w:basedOn w:val="12"/>
    <w:link w:val="8"/>
    <w:qFormat/>
    <w:uiPriority w:val="99"/>
    <w:rPr>
      <w:rFonts w:ascii="Calibri" w:hAnsi="Calibri"/>
      <w:kern w:val="2"/>
      <w:sz w:val="18"/>
      <w:szCs w:val="18"/>
    </w:rPr>
  </w:style>
  <w:style w:type="character" w:customStyle="1" w:styleId="17">
    <w:name w:val="正文文本缩进 Char"/>
    <w:basedOn w:val="12"/>
    <w:link w:val="7"/>
    <w:semiHidden/>
    <w:qFormat/>
    <w:uiPriority w:val="99"/>
    <w:rPr>
      <w:rFonts w:ascii="Calibri" w:hAnsi="Calibri"/>
      <w:kern w:val="2"/>
      <w:sz w:val="21"/>
      <w:szCs w:val="24"/>
    </w:rPr>
  </w:style>
  <w:style w:type="character" w:customStyle="1" w:styleId="18">
    <w:name w:val="正文首行缩进 2 Char"/>
    <w:basedOn w:val="17"/>
    <w:link w:val="10"/>
    <w:qFormat/>
    <w:uiPriority w:val="0"/>
    <w:rPr>
      <w:rFonts w:ascii="楷体_GB2312" w:eastAsia="楷体_GB2312"/>
      <w:sz w:val="30"/>
      <w:szCs w:val="30"/>
    </w:rPr>
  </w:style>
  <w:style w:type="paragraph" w:customStyle="1" w:styleId="19">
    <w:name w:val="无间隔1"/>
    <w:qFormat/>
    <w:uiPriority w:val="0"/>
    <w:rPr>
      <w:rFonts w:ascii="Calibri" w:hAnsi="Calibri" w:eastAsia="宋体" w:cs="Times New Roman"/>
      <w:sz w:val="22"/>
      <w:szCs w:val="22"/>
      <w:lang w:val="en-US" w:eastAsia="zh-CN" w:bidi="ar-SA"/>
    </w:rPr>
  </w:style>
  <w:style w:type="paragraph" w:customStyle="1" w:styleId="20">
    <w:name w:val="p4"/>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首行缩进两字符"/>
    <w:basedOn w:val="1"/>
    <w:qFormat/>
    <w:uiPriority w:val="0"/>
    <w:pPr>
      <w:spacing w:line="360" w:lineRule="auto"/>
      <w:ind w:firstLine="20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2796</Words>
  <Characters>3250</Characters>
  <Lines>20</Lines>
  <Paragraphs>5</Paragraphs>
  <TotalTime>239</TotalTime>
  <ScaleCrop>false</ScaleCrop>
  <LinksUpToDate>false</LinksUpToDate>
  <CharactersWithSpaces>3291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2022-08-01T09:46:00Z</dcterms:created>
  <dc:creator>Administrator</dc:creator>
  <cp:lastModifiedBy>Administrator</cp:lastModifiedBy>
  <cp:lastPrinted>2022-08-01T14:34:00Z</cp:lastPrinted>
  <dcterms:modified xsi:type="dcterms:W3CDTF">2022-08-01T08:10:44Z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3E71C3A5CE544FC49BFBD3A84E629F6B</vt:lpwstr>
  </property>
</Properties>
</file>